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19D67C86" w:rsidR="00A96EDA" w:rsidRDefault="00894734" w:rsidP="00DC58AA">
      <w:r>
        <w:rPr>
          <w:b/>
          <w:noProof/>
          <w:sz w:val="28"/>
        </w:rPr>
        <w:t xml:space="preserve">Offene Aufgabe: </w:t>
      </w:r>
      <w:r w:rsidR="00015428">
        <w:rPr>
          <w:b/>
          <w:sz w:val="28"/>
        </w:rPr>
        <w:t>Sichere Passwörter</w:t>
      </w:r>
      <w:r w:rsidR="003640AE" w:rsidRPr="00BB1DAE">
        <w:rPr>
          <w:b/>
          <w:sz w:val="28"/>
        </w:rPr>
        <w:br/>
      </w:r>
    </w:p>
    <w:p w14:paraId="397EA6D4" w14:textId="73672BD8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5809FBA6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13F79E01" w:rsidR="00DC58AA" w:rsidRDefault="005A5333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5507A" wp14:editId="389D1011">
                                  <wp:extent cx="4748530" cy="30924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853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13F79E01" w:rsidR="00DC58AA" w:rsidRDefault="005A5333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75507A" wp14:editId="389D1011">
                            <wp:extent cx="4748530" cy="30924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853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beschreiben Sie mit Hilfe der Wortwolke </w:t>
      </w:r>
      <w:r w:rsidR="00015428">
        <w:rPr>
          <w:b/>
        </w:rPr>
        <w:t>wie sichere Passwörter aussehen sollten und geben Sie Hinweise zu deren Erstellung.</w:t>
      </w:r>
      <w:bookmarkStart w:id="0" w:name="_GoBack"/>
      <w:bookmarkEnd w:id="0"/>
    </w:p>
    <w:p w14:paraId="271A7D79" w14:textId="7E15E527" w:rsidR="00A96EDA" w:rsidRPr="00A96EDA" w:rsidRDefault="00A96EDA" w:rsidP="00A96E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D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6EDA" w:rsidRPr="00A96ED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10881172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015428">
      <w:rPr>
        <w:b/>
      </w:rPr>
      <w:t>Sichere Passwörter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15428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A5333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CE2988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4</cp:revision>
  <cp:lastPrinted>2022-10-07T16:38:00Z</cp:lastPrinted>
  <dcterms:created xsi:type="dcterms:W3CDTF">2022-10-07T16:34:00Z</dcterms:created>
  <dcterms:modified xsi:type="dcterms:W3CDTF">2022-10-07T16:40:00Z</dcterms:modified>
</cp:coreProperties>
</file>