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9" w:rsidRPr="0043084D" w:rsidRDefault="000E1459" w:rsidP="00CC795E">
      <w:pPr>
        <w:rPr>
          <w:rFonts w:ascii="Lucida Sans" w:hAnsi="Lucida Sans"/>
        </w:rPr>
      </w:pPr>
    </w:p>
    <w:p w:rsidR="000B503B" w:rsidRPr="00697BEC" w:rsidRDefault="0043084D" w:rsidP="00CC795E">
      <w:pPr>
        <w:rPr>
          <w:rFonts w:ascii="Lucida Sans" w:hAnsi="Lucida Sans"/>
          <w:sz w:val="28"/>
        </w:rPr>
      </w:pPr>
      <w:r w:rsidRPr="00697BEC">
        <w:rPr>
          <w:rFonts w:ascii="Lucida Sans" w:hAnsi="Lucida Sans"/>
          <w:sz w:val="28"/>
        </w:rPr>
        <w:t xml:space="preserve">Grundlagentext </w:t>
      </w:r>
      <w:r w:rsidR="0062407C">
        <w:rPr>
          <w:rFonts w:ascii="Lucida Sans" w:hAnsi="Lucida Sans"/>
          <w:sz w:val="28"/>
        </w:rPr>
        <w:t>„Sozialer Arbeitsschutz - Mutterschutz und Elternzeit“</w:t>
      </w:r>
    </w:p>
    <w:p w:rsidR="000B503B" w:rsidRDefault="000B503B" w:rsidP="000B503B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62407C">
        <w:rPr>
          <w:rFonts w:ascii="Lucida Sans" w:hAnsi="Lucida Sans"/>
          <w:b/>
          <w:sz w:val="28"/>
        </w:rPr>
        <w:t>Mutterschutz und Elternzeit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0B503B" w:rsidRDefault="000B503B" w:rsidP="00090922">
      <w:pPr>
        <w:rPr>
          <w:rFonts w:ascii="Lucida Sans" w:hAnsi="Lucida Sans"/>
          <w:sz w:val="22"/>
        </w:rPr>
      </w:pPr>
    </w:p>
    <w:p w:rsidR="0050537E" w:rsidRPr="0050537E" w:rsidRDefault="0062407C" w:rsidP="0050537E">
      <w:pPr>
        <w:spacing w:line="360" w:lineRule="auto"/>
        <w:rPr>
          <w:rFonts w:ascii="Lucida Sans" w:hAnsi="Lucida Sans"/>
        </w:rPr>
      </w:pPr>
      <w:r>
        <w:rPr>
          <w:rFonts w:ascii="Lucida Sans" w:hAnsi="Lucida Sans"/>
        </w:rPr>
        <w:t>Werdende Mütter sind besonders geschützt.</w:t>
      </w:r>
      <w:r w:rsidR="0050537E" w:rsidRPr="0050537E">
        <w:rPr>
          <w:rFonts w:ascii="Lucida Sans" w:hAnsi="Lucida Sans"/>
        </w:rPr>
        <w:t xml:space="preserve"> Die diesbezüglichen Regelungen stehen im </w:t>
      </w:r>
      <w:r w:rsidR="0050537E" w:rsidRPr="0050537E">
        <w:rPr>
          <w:rFonts w:ascii="Lucida Sans" w:hAnsi="Lucida Sans"/>
          <w:b/>
        </w:rPr>
        <w:t>Mutterschutzgesetz</w:t>
      </w:r>
      <w:r w:rsidR="0050537E" w:rsidRPr="0050537E">
        <w:rPr>
          <w:rFonts w:ascii="Lucida Sans" w:hAnsi="Lucida Sans"/>
        </w:rPr>
        <w:t xml:space="preserve">. Unter die Bestimmungen fallen </w:t>
      </w:r>
      <w:r w:rsidR="0050537E" w:rsidRPr="0050537E">
        <w:rPr>
          <w:rFonts w:ascii="Lucida Sans" w:hAnsi="Lucida Sans"/>
          <w:b/>
        </w:rPr>
        <w:t>alle nicht selbstständigen Arbeitnehmerinnen</w:t>
      </w:r>
      <w:r w:rsidR="0050537E" w:rsidRPr="0050537E">
        <w:rPr>
          <w:rFonts w:ascii="Lucida Sans" w:hAnsi="Lucida Sans"/>
        </w:rPr>
        <w:t xml:space="preserve">. Danach dürfen werdende Mütter </w:t>
      </w:r>
      <w:r w:rsidR="0050537E" w:rsidRPr="0050537E">
        <w:rPr>
          <w:rFonts w:ascii="Lucida Sans" w:hAnsi="Lucida Sans"/>
          <w:b/>
        </w:rPr>
        <w:t>in der Zeit</w:t>
      </w:r>
      <w:r w:rsidR="0050537E" w:rsidRPr="0050537E">
        <w:rPr>
          <w:rFonts w:ascii="Lucida Sans" w:hAnsi="Lucida Sans"/>
        </w:rPr>
        <w:t xml:space="preserve"> </w:t>
      </w:r>
      <w:r w:rsidR="00E65793">
        <w:rPr>
          <w:rFonts w:ascii="Lucida Sans" w:hAnsi="Lucida Sans"/>
          <w:b/>
        </w:rPr>
        <w:t xml:space="preserve">zwischen 20 und sechs </w:t>
      </w:r>
      <w:r w:rsidR="0050537E" w:rsidRPr="0050537E">
        <w:rPr>
          <w:rFonts w:ascii="Lucida Sans" w:hAnsi="Lucida Sans"/>
          <w:b/>
        </w:rPr>
        <w:t>Uhr an Sonn- und Feiertagen und sechs Wochen vor der Entbindung nicht beschäftigt werden</w:t>
      </w:r>
      <w:r w:rsidR="0050537E" w:rsidRPr="0050537E">
        <w:rPr>
          <w:rFonts w:ascii="Lucida Sans" w:hAnsi="Lucida Sans"/>
        </w:rPr>
        <w:t xml:space="preserve">. Auch </w:t>
      </w:r>
      <w:r w:rsidR="0050537E" w:rsidRPr="0050537E">
        <w:rPr>
          <w:rFonts w:ascii="Lucida Sans" w:hAnsi="Lucida Sans"/>
          <w:b/>
        </w:rPr>
        <w:t>8 Wochen nach der Entbindung</w:t>
      </w:r>
      <w:r w:rsidR="0050537E" w:rsidRPr="0050537E">
        <w:rPr>
          <w:rFonts w:ascii="Lucida Sans" w:hAnsi="Lucida Sans"/>
        </w:rPr>
        <w:t xml:space="preserve"> ist eine Beschäftigung werdender Mütter verboten. Innerhalb dieser Zeit gilt auch ein </w:t>
      </w:r>
      <w:r w:rsidR="0050537E" w:rsidRPr="0050537E">
        <w:rPr>
          <w:rFonts w:ascii="Lucida Sans" w:hAnsi="Lucida Sans"/>
          <w:b/>
        </w:rPr>
        <w:t>besonderer Kündigungsschutz</w:t>
      </w:r>
      <w:r w:rsidR="0050537E" w:rsidRPr="0050537E">
        <w:rPr>
          <w:rFonts w:ascii="Lucida Sans" w:hAnsi="Lucida Sans"/>
        </w:rPr>
        <w:t xml:space="preserve">. </w:t>
      </w:r>
      <w:r w:rsidR="00165130" w:rsidRPr="00165130">
        <w:rPr>
          <w:rFonts w:ascii="Lucida Sans" w:hAnsi="Lucida Sans"/>
          <w:b/>
        </w:rPr>
        <w:t xml:space="preserve">Der besondere Kündigungsschutz tritt zu Beginn der </w:t>
      </w:r>
      <w:bookmarkStart w:id="0" w:name="_GoBack"/>
      <w:bookmarkEnd w:id="0"/>
      <w:r w:rsidR="00165130" w:rsidRPr="00165130">
        <w:rPr>
          <w:rFonts w:ascii="Lucida Sans" w:hAnsi="Lucida Sans"/>
          <w:b/>
        </w:rPr>
        <w:t>Schwangerschaft in Kraft und endet vier Monate nach der Entbindung</w:t>
      </w:r>
      <w:r w:rsidR="00165130" w:rsidRPr="00165130">
        <w:rPr>
          <w:rFonts w:ascii="Lucida Sans" w:hAnsi="Lucida Sans"/>
        </w:rPr>
        <w:t>.</w:t>
      </w:r>
      <w:r w:rsidR="00165130">
        <w:rPr>
          <w:rFonts w:ascii="Lucida Sans" w:hAnsi="Lucida Sans"/>
        </w:rPr>
        <w:t xml:space="preserve"> </w:t>
      </w:r>
      <w:r w:rsidR="0050537E" w:rsidRPr="00165130">
        <w:rPr>
          <w:rFonts w:ascii="Lucida Sans" w:hAnsi="Lucida Sans"/>
        </w:rPr>
        <w:t>Während der Schutzfrist erhält die</w:t>
      </w:r>
      <w:r w:rsidR="0050537E" w:rsidRPr="0050537E">
        <w:rPr>
          <w:rFonts w:ascii="Lucida Sans" w:hAnsi="Lucida Sans"/>
        </w:rPr>
        <w:t xml:space="preserve"> Mutter </w:t>
      </w:r>
      <w:r w:rsidR="0050537E" w:rsidRPr="00C44B35">
        <w:rPr>
          <w:rFonts w:ascii="Lucida Sans" w:hAnsi="Lucida Sans"/>
          <w:b/>
        </w:rPr>
        <w:t>von der Krankenkasse</w:t>
      </w:r>
      <w:r w:rsidR="0050537E" w:rsidRPr="0050537E">
        <w:rPr>
          <w:rFonts w:ascii="Lucida Sans" w:hAnsi="Lucida Sans"/>
        </w:rPr>
        <w:t xml:space="preserve"> </w:t>
      </w:r>
      <w:r w:rsidR="0050537E" w:rsidRPr="0050537E">
        <w:rPr>
          <w:rFonts w:ascii="Lucida Sans" w:hAnsi="Lucida Sans"/>
          <w:b/>
        </w:rPr>
        <w:t>Mutterschaftsgeld</w:t>
      </w:r>
      <w:r w:rsidR="0050537E" w:rsidRPr="0050537E">
        <w:rPr>
          <w:rFonts w:ascii="Lucida Sans" w:hAnsi="Lucida Sans"/>
        </w:rPr>
        <w:t xml:space="preserve"> sowie einen </w:t>
      </w:r>
      <w:r w:rsidR="0050537E" w:rsidRPr="0050537E">
        <w:rPr>
          <w:rFonts w:ascii="Lucida Sans" w:hAnsi="Lucida Sans"/>
          <w:b/>
        </w:rPr>
        <w:t>Zuschuss vom Arbeitgeber</w:t>
      </w:r>
      <w:r w:rsidR="0050537E" w:rsidRPr="0050537E">
        <w:rPr>
          <w:rFonts w:ascii="Lucida Sans" w:hAnsi="Lucida Sans"/>
        </w:rPr>
        <w:t>.</w:t>
      </w:r>
      <w:r w:rsidR="0050537E">
        <w:rPr>
          <w:rFonts w:ascii="Lucida Sans" w:hAnsi="Lucida Sans"/>
        </w:rPr>
        <w:br/>
      </w:r>
      <w:r w:rsidR="00C44B35">
        <w:rPr>
          <w:rFonts w:ascii="Lucida Sans" w:hAnsi="Lucida Sans"/>
        </w:rPr>
        <w:br/>
        <w:t xml:space="preserve">Die </w:t>
      </w:r>
      <w:r w:rsidR="00C44B35" w:rsidRPr="000428BA">
        <w:rPr>
          <w:rFonts w:ascii="Lucida Sans" w:hAnsi="Lucida Sans"/>
          <w:b/>
        </w:rPr>
        <w:t>Elternzeit</w:t>
      </w:r>
      <w:r w:rsidR="00C44B35">
        <w:rPr>
          <w:rFonts w:ascii="Lucida Sans" w:hAnsi="Lucida Sans"/>
        </w:rPr>
        <w:t xml:space="preserve"> dauert </w:t>
      </w:r>
      <w:r w:rsidR="00C44B35" w:rsidRPr="000428BA">
        <w:rPr>
          <w:rFonts w:ascii="Lucida Sans" w:hAnsi="Lucida Sans"/>
          <w:b/>
        </w:rPr>
        <w:t>36 Monate</w:t>
      </w:r>
      <w:r w:rsidR="00C44B35">
        <w:rPr>
          <w:rFonts w:ascii="Lucida Sans" w:hAnsi="Lucida Sans"/>
        </w:rPr>
        <w:t xml:space="preserve"> und darf bis zum </w:t>
      </w:r>
      <w:r w:rsidR="00C44B35" w:rsidRPr="000428BA">
        <w:rPr>
          <w:rFonts w:ascii="Lucida Sans" w:hAnsi="Lucida Sans"/>
          <w:b/>
        </w:rPr>
        <w:t>3. Lebensjahr des Kindes</w:t>
      </w:r>
      <w:r w:rsidR="00C44B35">
        <w:rPr>
          <w:rFonts w:ascii="Lucida Sans" w:hAnsi="Lucida Sans"/>
        </w:rPr>
        <w:t xml:space="preserve"> genommen werden. Sowohl der Vater als auch die Mutter dürfen Elternzeit nehmen, </w:t>
      </w:r>
      <w:r w:rsidR="00C44B35" w:rsidRPr="000428BA">
        <w:rPr>
          <w:rFonts w:ascii="Lucida Sans" w:hAnsi="Lucida Sans"/>
          <w:b/>
        </w:rPr>
        <w:t>für einen gewissen Zeitraum sogar gemeinsam</w:t>
      </w:r>
      <w:r w:rsidR="00C44B35">
        <w:rPr>
          <w:rFonts w:ascii="Lucida Sans" w:hAnsi="Lucida Sans"/>
        </w:rPr>
        <w:t>.</w:t>
      </w:r>
      <w:r w:rsidR="00C44B35">
        <w:rPr>
          <w:rFonts w:ascii="Lucida Sans" w:hAnsi="Lucida Sans"/>
        </w:rPr>
        <w:br/>
        <w:t xml:space="preserve">Während der Elternzeit erhält man </w:t>
      </w:r>
      <w:r w:rsidR="00C44B35" w:rsidRPr="000428BA">
        <w:rPr>
          <w:rFonts w:ascii="Lucida Sans" w:hAnsi="Lucida Sans"/>
          <w:b/>
        </w:rPr>
        <w:t>12 Monate</w:t>
      </w:r>
      <w:r w:rsidR="00C44B35">
        <w:rPr>
          <w:rFonts w:ascii="Lucida Sans" w:hAnsi="Lucida Sans"/>
        </w:rPr>
        <w:t xml:space="preserve"> E</w:t>
      </w:r>
      <w:r w:rsidR="000428BA">
        <w:rPr>
          <w:rFonts w:ascii="Lucida Sans" w:hAnsi="Lucida Sans"/>
        </w:rPr>
        <w:t>lterngeld</w:t>
      </w:r>
      <w:r>
        <w:rPr>
          <w:rFonts w:ascii="Lucida Sans" w:hAnsi="Lucida Sans"/>
        </w:rPr>
        <w:t xml:space="preserve">. Zwei weitere Monate kann Elterngeld bezogen werden, wenn auch der zweite Elternteil mindestens zwei Monate Elternzeit nimmt. </w:t>
      </w:r>
      <w:r w:rsidRPr="0062407C">
        <w:rPr>
          <w:rFonts w:ascii="Lucida Sans" w:hAnsi="Lucida Sans"/>
          <w:b/>
        </w:rPr>
        <w:t>Alleinerziehende erhalten Elterngeld 14 Monate lang.</w:t>
      </w:r>
      <w:r w:rsidRPr="0062407C">
        <w:rPr>
          <w:rFonts w:ascii="Lucida Sans" w:hAnsi="Lucida Sans"/>
          <w:b/>
        </w:rPr>
        <w:br/>
      </w:r>
      <w:r w:rsidR="000428BA">
        <w:rPr>
          <w:rFonts w:ascii="Lucida Sans" w:hAnsi="Lucida Sans"/>
        </w:rPr>
        <w:t xml:space="preserve">Die Höhe </w:t>
      </w:r>
      <w:r>
        <w:rPr>
          <w:rFonts w:ascii="Lucida Sans" w:hAnsi="Lucida Sans"/>
        </w:rPr>
        <w:t xml:space="preserve">des Elterngeldes </w:t>
      </w:r>
      <w:r w:rsidR="000428BA">
        <w:rPr>
          <w:rFonts w:ascii="Lucida Sans" w:hAnsi="Lucida Sans"/>
        </w:rPr>
        <w:t xml:space="preserve">ist </w:t>
      </w:r>
      <w:r w:rsidR="000428BA" w:rsidRPr="0062407C">
        <w:rPr>
          <w:rFonts w:ascii="Lucida Sans" w:hAnsi="Lucida Sans"/>
          <w:b/>
        </w:rPr>
        <w:t>abhängig vom Einkommen</w:t>
      </w:r>
      <w:r>
        <w:rPr>
          <w:rFonts w:ascii="Lucida Sans" w:hAnsi="Lucida Sans"/>
        </w:rPr>
        <w:t xml:space="preserve">. Es beträgt jedoch </w:t>
      </w:r>
      <w:r w:rsidRPr="0062407C">
        <w:rPr>
          <w:rFonts w:ascii="Lucida Sans" w:hAnsi="Lucida Sans"/>
          <w:b/>
        </w:rPr>
        <w:t>mindestens 300 € und höchstens 1800 € monatlich</w:t>
      </w:r>
      <w:r>
        <w:rPr>
          <w:rFonts w:ascii="Lucida Sans" w:hAnsi="Lucida Sans"/>
        </w:rPr>
        <w:t>.</w:t>
      </w:r>
    </w:p>
    <w:p w:rsidR="00E84618" w:rsidRPr="0043084D" w:rsidRDefault="00E84618" w:rsidP="0050537E">
      <w:pPr>
        <w:spacing w:line="360" w:lineRule="auto"/>
        <w:rPr>
          <w:rFonts w:ascii="Lucida Sans" w:hAnsi="Lucida Sans"/>
          <w:sz w:val="22"/>
        </w:rPr>
      </w:pPr>
    </w:p>
    <w:sectPr w:rsidR="00E84618" w:rsidRPr="0043084D">
      <w:headerReference w:type="default" r:id="rId6"/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65793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43084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18.07.2019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B085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Grundlagentext „</w:t>
          </w:r>
          <w:r w:rsidR="00D70FF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Sozialer Arbeitsschutz</w:t>
          </w:r>
          <w:r w:rsidR="0062407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Mutterschutz und Elternzeit</w:t>
          </w:r>
          <w:r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D70FF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62407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FP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428BA"/>
    <w:rsid w:val="000515B5"/>
    <w:rsid w:val="00090922"/>
    <w:rsid w:val="000B0850"/>
    <w:rsid w:val="000B503B"/>
    <w:rsid w:val="000E1459"/>
    <w:rsid w:val="00165130"/>
    <w:rsid w:val="0018494E"/>
    <w:rsid w:val="00190CF4"/>
    <w:rsid w:val="0019505B"/>
    <w:rsid w:val="001D5F6C"/>
    <w:rsid w:val="001F3666"/>
    <w:rsid w:val="00220A7C"/>
    <w:rsid w:val="002B2684"/>
    <w:rsid w:val="003D0076"/>
    <w:rsid w:val="0043084D"/>
    <w:rsid w:val="0044085A"/>
    <w:rsid w:val="0047235F"/>
    <w:rsid w:val="004B3458"/>
    <w:rsid w:val="004F5E9D"/>
    <w:rsid w:val="0050537E"/>
    <w:rsid w:val="00553136"/>
    <w:rsid w:val="005E3FD3"/>
    <w:rsid w:val="0062407C"/>
    <w:rsid w:val="0068490B"/>
    <w:rsid w:val="00697BEC"/>
    <w:rsid w:val="006A63FF"/>
    <w:rsid w:val="00825B95"/>
    <w:rsid w:val="00856197"/>
    <w:rsid w:val="00892196"/>
    <w:rsid w:val="008E0211"/>
    <w:rsid w:val="008F72CD"/>
    <w:rsid w:val="0092089E"/>
    <w:rsid w:val="009511C4"/>
    <w:rsid w:val="00BF4DDE"/>
    <w:rsid w:val="00C34A93"/>
    <w:rsid w:val="00C44B35"/>
    <w:rsid w:val="00C44D8E"/>
    <w:rsid w:val="00C83570"/>
    <w:rsid w:val="00CC795E"/>
    <w:rsid w:val="00D6363C"/>
    <w:rsid w:val="00D70FF7"/>
    <w:rsid w:val="00E65793"/>
    <w:rsid w:val="00E84618"/>
    <w:rsid w:val="00ED48F1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47CE6DA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2011-08-26T11:50:00Z</cp:lastPrinted>
  <dcterms:created xsi:type="dcterms:W3CDTF">2020-10-19T16:33:00Z</dcterms:created>
  <dcterms:modified xsi:type="dcterms:W3CDTF">2020-10-21T10:47:00Z</dcterms:modified>
</cp:coreProperties>
</file>