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7777777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>
        <w:rPr>
          <w:rFonts w:ascii="Lucida Sans" w:hAnsi="Lucida Sans"/>
          <w:sz w:val="28"/>
        </w:rPr>
        <w:br/>
      </w:r>
    </w:p>
    <w:p w14:paraId="0A8455F4" w14:textId="0F97EA29" w:rsidR="00891989" w:rsidRDefault="00772A3D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363567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Technischer Arbeitsschutz</w:t>
      </w:r>
      <w:r w:rsidR="00B50078"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EFCB1C5" w:rsidR="000D3F34" w:rsidRDefault="00363567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3567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5F3C8764" wp14:editId="00DB4F53">
            <wp:extent cx="5760720" cy="33496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F48A" w14:textId="7777777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beantworten Sie </w:t>
      </w:r>
      <w:r w:rsidR="000D3F34" w:rsidRPr="00087E46">
        <w:rPr>
          <w:rFonts w:asciiTheme="minorHAnsi" w:hAnsiTheme="minorHAnsi" w:cstheme="minorHAnsi"/>
          <w:b/>
          <w:sz w:val="22"/>
          <w:szCs w:val="22"/>
        </w:rPr>
        <w:t xml:space="preserve">mit Hilfe der Wortwolke </w:t>
      </w:r>
      <w:r w:rsidRPr="00087E46">
        <w:rPr>
          <w:rFonts w:asciiTheme="minorHAnsi" w:hAnsiTheme="minorHAnsi" w:cstheme="minorHAnsi"/>
          <w:b/>
          <w:sz w:val="22"/>
          <w:szCs w:val="22"/>
        </w:rPr>
        <w:t xml:space="preserve">die nachfolgenden </w:t>
      </w:r>
      <w:r w:rsidR="000732C3" w:rsidRPr="00087E46">
        <w:rPr>
          <w:rFonts w:asciiTheme="minorHAnsi" w:hAnsiTheme="minorHAnsi" w:cstheme="minorHAnsi"/>
          <w:b/>
          <w:sz w:val="22"/>
          <w:szCs w:val="22"/>
        </w:rPr>
        <w:t>Fragen</w:t>
      </w:r>
      <w:r w:rsidRPr="00087E46">
        <w:rPr>
          <w:rFonts w:asciiTheme="minorHAnsi" w:hAnsiTheme="minorHAnsi" w:cstheme="minorHAnsi"/>
          <w:b/>
          <w:sz w:val="22"/>
          <w:szCs w:val="22"/>
        </w:rPr>
        <w:t>:</w:t>
      </w:r>
    </w:p>
    <w:p w14:paraId="64C6D564" w14:textId="377A91B6" w:rsidR="00363567" w:rsidRDefault="00363567" w:rsidP="00363567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Wodurch unterscheiden sich Sozialer und Technischer Arbeitsschutz?</w:t>
      </w:r>
      <w:r w:rsidR="000732C3">
        <w:rPr>
          <w:rFonts w:asciiTheme="minorHAnsi" w:hAnsiTheme="minorHAnsi" w:cstheme="minorHAnsi"/>
          <w:sz w:val="22"/>
          <w:szCs w:val="22"/>
        </w:rPr>
        <w:br/>
        <w:t>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5675CDB" w14:textId="7565437B" w:rsidR="000732C3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60CE55" w14:textId="4D74FA6F" w:rsidR="00363567" w:rsidRDefault="00363567" w:rsidP="00363567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Aufgabe hat die Arbeitsstättenverordnung? Nennen Sie auch Beispiele.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7E4C3AB4" w:rsidR="00363567" w:rsidRDefault="00363567" w:rsidP="00363567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Welche Aufgabe hat </w:t>
      </w:r>
      <w:r>
        <w:rPr>
          <w:rFonts w:asciiTheme="minorHAnsi" w:hAnsiTheme="minorHAnsi" w:cstheme="minorHAnsi"/>
          <w:sz w:val="22"/>
          <w:szCs w:val="22"/>
        </w:rPr>
        <w:t>das Arbeitssicherheitsgesetz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Nennen Sie auch Beispiele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95E62C9" w14:textId="77777777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6D8C7F80" w:rsidR="000732C3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8F596C" w14:textId="30446E3F" w:rsidR="000D3F34" w:rsidRDefault="00363567" w:rsidP="009C4865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Welche Aufgabe hat </w:t>
      </w:r>
      <w:r>
        <w:rPr>
          <w:rFonts w:asciiTheme="minorHAnsi" w:hAnsiTheme="minorHAnsi" w:cstheme="minorHAnsi"/>
          <w:sz w:val="22"/>
          <w:szCs w:val="22"/>
        </w:rPr>
        <w:t>das Produktsicherheitsgesetz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Nennen Sie auch Beispiele</w:t>
      </w:r>
      <w:r>
        <w:rPr>
          <w:rFonts w:asciiTheme="minorHAnsi" w:hAnsiTheme="minorHAnsi" w:cstheme="minorHAnsi"/>
          <w:sz w:val="22"/>
          <w:szCs w:val="22"/>
        </w:rPr>
        <w:t>.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0732C3"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</w:p>
    <w:p w14:paraId="636664BD" w14:textId="22ACA180" w:rsidR="000D3F34" w:rsidRDefault="00C1461B" w:rsidP="000D3F34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363567">
        <w:rPr>
          <w:rFonts w:asciiTheme="minorHAnsi" w:hAnsiTheme="minorHAnsi" w:cstheme="minorHAnsi"/>
          <w:sz w:val="22"/>
          <w:szCs w:val="22"/>
        </w:rPr>
        <w:t>regeln Unfallverhütungsvorschriften und wer ist dafür zuständig?</w:t>
      </w:r>
      <w:r w:rsidR="000D3F3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A5325E3" w14:textId="77777777" w:rsidR="00363567" w:rsidRDefault="00363567" w:rsidP="00363567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A33A510" w14:textId="6C3E3F42" w:rsidR="000D3F34" w:rsidRDefault="000D3F34" w:rsidP="000D3F34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D3F3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2C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662A9A76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6356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14294DBC" w:rsidR="000E1459" w:rsidRPr="000E1459" w:rsidRDefault="00E26BB1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3635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Technischer Arbeitsschutz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F1D0-1C17-47A1-ACC0-82765FF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2323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2023-01-07T19:33:00Z</dcterms:created>
  <dcterms:modified xsi:type="dcterms:W3CDTF">2023-01-07T19:33:00Z</dcterms:modified>
</cp:coreProperties>
</file>