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5C7622" w:rsidRDefault="007F3F5B" w:rsidP="005C7622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5C7622" w:rsidRPr="0043084D">
        <w:rPr>
          <w:rFonts w:ascii="Lucida Sans" w:hAnsi="Lucida Sans"/>
          <w:b/>
          <w:sz w:val="28"/>
        </w:rPr>
        <w:t xml:space="preserve"> </w:t>
      </w:r>
      <w:r w:rsidR="003D477E">
        <w:rPr>
          <w:rFonts w:ascii="Lucida Sans" w:hAnsi="Lucida Sans"/>
          <w:sz w:val="28"/>
        </w:rPr>
        <w:t>digital</w:t>
      </w:r>
      <w:r w:rsidR="00CA2B74">
        <w:rPr>
          <w:rFonts w:ascii="Lucida Sans" w:hAnsi="Lucida Sans"/>
          <w:sz w:val="28"/>
        </w:rPr>
        <w:t xml:space="preserve"> </w:t>
      </w:r>
      <w:r w:rsidR="00CA2B74" w:rsidRPr="00CA2B74">
        <w:rPr>
          <w:rFonts w:ascii="Lucida Sans" w:hAnsi="Lucida Sans"/>
        </w:rPr>
        <w:t>(Fachpraktiker*innen)</w:t>
      </w:r>
    </w:p>
    <w:p w:rsidR="005C7622" w:rsidRDefault="005C7622" w:rsidP="005C762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im </w:t>
      </w:r>
      <w:r>
        <w:rPr>
          <w:rFonts w:ascii="Lucida Sans" w:hAnsi="Lucida Sans"/>
          <w:b/>
          <w:sz w:val="28"/>
        </w:rPr>
        <w:t>D</w:t>
      </w:r>
      <w:r w:rsidRPr="0043084D">
        <w:rPr>
          <w:rFonts w:ascii="Lucida Sans" w:hAnsi="Lucida Sans"/>
          <w:b/>
          <w:sz w:val="28"/>
        </w:rPr>
        <w:t>ualen System“</w:t>
      </w:r>
      <w:r>
        <w:rPr>
          <w:rFonts w:ascii="Lucida Sans" w:hAnsi="Lucida Sans"/>
          <w:b/>
          <w:sz w:val="28"/>
        </w:rPr>
        <w:br/>
      </w:r>
    </w:p>
    <w:p w:rsidR="005C7622" w:rsidRPr="0043084D" w:rsidRDefault="005C7622" w:rsidP="005C762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 xml:space="preserve">Fachpraktiker*innen </w:t>
      </w:r>
    </w:p>
    <w:p w:rsidR="0043084D" w:rsidRDefault="0043084D" w:rsidP="00CC795E">
      <w:pPr>
        <w:rPr>
          <w:rFonts w:ascii="Lucida Sans" w:hAnsi="Lucida Sans"/>
          <w:sz w:val="22"/>
        </w:rPr>
      </w:pPr>
    </w:p>
    <w:p w:rsidR="007F3F5B" w:rsidRDefault="007F3F5B" w:rsidP="007F3F5B">
      <w:pPr>
        <w:spacing w:line="360" w:lineRule="auto"/>
      </w:pPr>
      <w:r>
        <w:t xml:space="preserve">Es gibt </w:t>
      </w:r>
      <w:sdt>
        <w:sdtPr>
          <w:id w:val="-429816490"/>
          <w:placeholder>
            <w:docPart w:val="DefaultPlaceholder_-1854013440"/>
          </w:placeholder>
          <w:showingPlcHdr/>
        </w:sdtPr>
        <w:sdtContent>
          <w:bookmarkStart w:id="0" w:name="_GoBack"/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  <w:bookmarkEnd w:id="0"/>
        </w:sdtContent>
      </w:sdt>
      <w:r>
        <w:t xml:space="preserve">staatlich anerkannte </w:t>
      </w:r>
      <w:r w:rsidRPr="00460FAE">
        <w:t xml:space="preserve">Ausbildungsberufe und 20 000 Berufstätigkeiten. </w:t>
      </w:r>
      <w:r w:rsidRPr="00460FAE">
        <w:br/>
        <w:t>Das Bundesinstitut für berufliche Bildung veröffentlicht jedes Jahr ein Verzeichnis der</w:t>
      </w:r>
      <w:r>
        <w:t xml:space="preserve"> anerkannten Ausbildungsberufe.</w:t>
      </w:r>
      <w:r>
        <w:br/>
        <w:t xml:space="preserve">Rechte und Pflichten des Auszubildenden stehen im </w:t>
      </w:r>
      <w:sdt>
        <w:sdtPr>
          <w:id w:val="91835209"/>
          <w:placeholder>
            <w:docPart w:val="C047FB3A08014E5A826DEAC7B0210C51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3D477E">
        <w:t xml:space="preserve"> </w:t>
      </w:r>
      <w:r>
        <w:t>und der</w:t>
      </w:r>
      <w:r w:rsidR="003D477E" w:rsidRPr="003D477E">
        <w:t xml:space="preserve"> </w:t>
      </w:r>
      <w:sdt>
        <w:sdtPr>
          <w:id w:val="-616136084"/>
          <w:placeholder>
            <w:docPart w:val="0C769836D9BE49CD8CF7FE85C4CD5450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>
        <w:t>. Regulierungen zum Berufsschulbesuch stehen im</w:t>
      </w:r>
      <w:r w:rsidR="003D477E" w:rsidRPr="003D477E">
        <w:t xml:space="preserve"> </w:t>
      </w:r>
      <w:sdt>
        <w:sdtPr>
          <w:id w:val="-1936507552"/>
          <w:placeholder>
            <w:docPart w:val="1ABDFB96F92949828211D7C884E9A85E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>
        <w:t>.</w:t>
      </w:r>
      <w:r>
        <w:br/>
      </w:r>
      <w:r w:rsidRPr="006A6825">
        <w:rPr>
          <w:b/>
          <w:i/>
        </w:rPr>
        <w:t>(Jugendarbeitsschutzgesetz / Berufsbildungsgesetz / 349 / Handwerksordnung)</w:t>
      </w:r>
      <w:r w:rsidRPr="006A6825">
        <w:rPr>
          <w:b/>
          <w:i/>
        </w:rPr>
        <w:br/>
      </w:r>
      <w:r>
        <w:br/>
      </w:r>
      <w:r>
        <w:br/>
        <w:t>Das Berufsbildungsgesetz gilt für die Bereiche</w:t>
      </w:r>
      <w:r w:rsidR="003D477E" w:rsidRPr="003D477E">
        <w:t xml:space="preserve"> </w:t>
      </w:r>
      <w:sdt>
        <w:sdtPr>
          <w:id w:val="896165200"/>
          <w:placeholder>
            <w:docPart w:val="7180FC395151411697AE2156134A2994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>
        <w:t xml:space="preserve">. </w:t>
      </w:r>
    </w:p>
    <w:p w:rsidR="007F3F5B" w:rsidRPr="003E7411" w:rsidRDefault="007F3F5B" w:rsidP="007F3F5B">
      <w:pPr>
        <w:spacing w:line="360" w:lineRule="auto"/>
      </w:pPr>
      <w:r w:rsidRPr="00856197">
        <w:t xml:space="preserve">Die </w:t>
      </w:r>
      <w:r w:rsidRPr="00856197">
        <w:rPr>
          <w:b/>
        </w:rPr>
        <w:t xml:space="preserve">Inhalte der betrieblichen Ausbildung sind in der </w:t>
      </w:r>
      <w:sdt>
        <w:sdtPr>
          <w:id w:val="281315211"/>
          <w:placeholder>
            <w:docPart w:val="5E9E3BF8137748ACA14E0D37960112A0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3D477E">
        <w:t xml:space="preserve"> </w:t>
      </w:r>
      <w:r>
        <w:t>Die Ausbildungsordnung enthält</w:t>
      </w:r>
      <w:r>
        <w:br/>
        <w:t xml:space="preserve">- </w:t>
      </w:r>
      <w:sdt>
        <w:sdtPr>
          <w:id w:val="-1887550280"/>
          <w:placeholder>
            <w:docPart w:val="6AA425E401D04E9AA9A768A34AFB36EB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3D477E">
        <w:t xml:space="preserve"> </w:t>
      </w:r>
      <w:r w:rsidR="003D477E">
        <w:br/>
        <w:t xml:space="preserve">- </w:t>
      </w:r>
      <w:sdt>
        <w:sdtPr>
          <w:id w:val="547116443"/>
          <w:placeholder>
            <w:docPart w:val="14AC45D7BCA74A808AA1700AC70B795C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1D5F6C">
        <w:rPr>
          <w:b/>
        </w:rPr>
        <w:br/>
      </w:r>
      <w:r w:rsidR="003D477E">
        <w:t xml:space="preserve">- </w:t>
      </w:r>
      <w:sdt>
        <w:sdtPr>
          <w:id w:val="-1779178245"/>
          <w:placeholder>
            <w:docPart w:val="8AE156591C94490F8930244CB3DCE5A6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1D5F6C">
        <w:rPr>
          <w:b/>
        </w:rPr>
        <w:br/>
      </w:r>
      <w:r>
        <w:t xml:space="preserve">- </w:t>
      </w:r>
      <w:sdt>
        <w:sdtPr>
          <w:id w:val="1074548807"/>
          <w:placeholder>
            <w:docPart w:val="375E76F28A1C4B59B200CB85AE9B2EF3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1D5F6C">
        <w:rPr>
          <w:b/>
        </w:rPr>
        <w:br/>
      </w:r>
      <w:r w:rsidRPr="006A6825">
        <w:rPr>
          <w:b/>
          <w:i/>
        </w:rPr>
        <w:t xml:space="preserve"> </w:t>
      </w:r>
      <w:r w:rsidR="003D477E">
        <w:rPr>
          <w:b/>
          <w:i/>
        </w:rPr>
        <w:br/>
      </w:r>
      <w:r w:rsidRPr="006A6825">
        <w:rPr>
          <w:b/>
          <w:i/>
        </w:rPr>
        <w:t>(die zeitliche Gliederung der Ausbildung / Berufsausbildung, Umschulung und Weiterbildung / Ausbildungsordnung / die Prüfungsanforderungen /  das Ausbildungsberufsbild / den Ausbildungsrahmenplan)</w:t>
      </w:r>
      <w:r w:rsidRPr="006A6825">
        <w:rPr>
          <w:b/>
          <w:i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3E7411">
        <w:lastRenderedPageBreak/>
        <w:t xml:space="preserve">In Deutschland wird in einem </w:t>
      </w:r>
      <w:sdt>
        <w:sdtPr>
          <w:id w:val="-985864170"/>
          <w:placeholder>
            <w:docPart w:val="F5F87C3DAF7D46138182A585A072F171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3D477E">
        <w:t xml:space="preserve"> </w:t>
      </w:r>
      <w:r w:rsidRPr="003E7411">
        <w:t xml:space="preserve">ausgebildet, das heißt dass die Ausbildung an zwei Lernorten, </w:t>
      </w:r>
      <w:sdt>
        <w:sdtPr>
          <w:id w:val="-1962644990"/>
          <w:placeholder>
            <w:docPart w:val="3F7DCF437359421DAF8FDB5ACCA3A6D2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3D477E" w:rsidRPr="003E7411">
        <w:t xml:space="preserve"> </w:t>
      </w:r>
      <w:r w:rsidRPr="003E7411">
        <w:t xml:space="preserve">als auch </w:t>
      </w:r>
      <w:sdt>
        <w:sdtPr>
          <w:id w:val="-15466896"/>
          <w:placeholder>
            <w:docPart w:val="7E52400D8FC2407D83B1D7214F5C7EA5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3E7411">
        <w:br/>
      </w:r>
      <w:sdt>
        <w:sdtPr>
          <w:id w:val="1894305997"/>
          <w:placeholder>
            <w:docPart w:val="77711539AF1D454FA09E6580F7D20BDE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3E7411">
        <w:t xml:space="preserve"> stattfindet. Dadurch wird die Ausbildung </w:t>
      </w:r>
      <w:sdt>
        <w:sdtPr>
          <w:id w:val="-1749796649"/>
          <w:placeholder>
            <w:docPart w:val="0FE0AFA4DBEA44D6A8ECCD18008CF1A8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3E7411">
        <w:t xml:space="preserve"> und sie erfolgt</w:t>
      </w:r>
      <w:r w:rsidR="003D477E">
        <w:t xml:space="preserve"> </w:t>
      </w:r>
      <w:sdt>
        <w:sdtPr>
          <w:id w:val="-1731994308"/>
          <w:placeholder>
            <w:docPart w:val="5F066C2CAA0E4DB4A3CE6C8EBDD10A89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3E7411">
        <w:t>, da die Auszubildenden die meiste Zeit im Betrieb zubringen.</w:t>
      </w:r>
      <w:r w:rsidRPr="003E7411">
        <w:br/>
        <w:t>Allerdings reichen die von den Betrieben angebotenen Ausbildungsplätze häufig nicht aus. Weiterhin gibt es Unterschiede in der Qualität der Ausbildung zwischen den Betrieben.</w:t>
      </w:r>
      <w:r w:rsidRPr="003E7411">
        <w:br/>
        <w:t xml:space="preserve">Die Eignung der Betriebe für eine Berufsausbildung wird von der </w:t>
      </w:r>
      <w:sdt>
        <w:sdtPr>
          <w:id w:val="777518690"/>
          <w:placeholder>
            <w:docPart w:val="4DF0F8212F904319B6EEE9B31E52D16B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3E7411">
        <w:t xml:space="preserve"> oder Ärztekammer festgestellt.</w:t>
      </w:r>
    </w:p>
    <w:p w:rsidR="007F3F5B" w:rsidRPr="003E7411" w:rsidRDefault="007F3F5B" w:rsidP="007F3F5B">
      <w:pPr>
        <w:spacing w:line="360" w:lineRule="auto"/>
      </w:pPr>
      <w:r w:rsidRPr="003E7411">
        <w:t xml:space="preserve">Bei Streitigkeiten, die aus dem Berufsausbildungsverhältnis entstehen entscheidet in letzter Instanz das </w:t>
      </w:r>
      <w:sdt>
        <w:sdtPr>
          <w:id w:val="1855076358"/>
          <w:placeholder>
            <w:docPart w:val="3289E87B5B3E41AD88BC5C1149CFBB3E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3E7411">
        <w:t>.</w:t>
      </w:r>
    </w:p>
    <w:p w:rsidR="007F3F5B" w:rsidRDefault="007F3F5B" w:rsidP="007F3F5B">
      <w:pPr>
        <w:spacing w:line="360" w:lineRule="auto"/>
      </w:pPr>
      <w:r>
        <w:br/>
      </w:r>
      <w:r w:rsidRPr="00D90D3C">
        <w:rPr>
          <w:b/>
          <w:i/>
        </w:rPr>
        <w:t>(in der Schule / Arbeitsgericht / Dualen System / praxisbezogen / abwechslungsreicher / im Betrieb / Handwerkskammer)</w:t>
      </w:r>
      <w:r w:rsidRPr="00D90D3C">
        <w:rPr>
          <w:b/>
          <w:i/>
        </w:rPr>
        <w:br/>
      </w:r>
      <w:r>
        <w:br/>
        <w:t xml:space="preserve">Die Ausbildung im Dualen System beginnt mit Vertragsabschluss. Dieser muss </w:t>
      </w:r>
      <w:sdt>
        <w:sdtPr>
          <w:id w:val="40185938"/>
          <w:placeholder>
            <w:docPart w:val="6094D6B58CFF4F59B322F20993F37598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>
        <w:t xml:space="preserve"> schriftlich abgeschlossen werden. Ein Ausbildungsverhältnis endet immer mit Bestehen der Abschlussprüfung oder aber mit</w:t>
      </w:r>
      <w:r w:rsidR="003D477E" w:rsidRPr="003D477E">
        <w:t xml:space="preserve"> </w:t>
      </w:r>
      <w:sdt>
        <w:sdtPr>
          <w:id w:val="634763730"/>
          <w:placeholder>
            <w:docPart w:val="211E9F59878C49B7B1C7E8AE58B4124D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>
        <w:t xml:space="preserve">.  </w:t>
      </w:r>
      <w:r>
        <w:br/>
        <w:t xml:space="preserve">Zu Beginn gibt es eine Probezeit, die </w:t>
      </w:r>
      <w:sdt>
        <w:sdtPr>
          <w:id w:val="215172933"/>
          <w:placeholder>
            <w:docPart w:val="5077B465114248768A603DD97AA3BB00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3D477E">
        <w:t xml:space="preserve"> </w:t>
      </w:r>
      <w:r>
        <w:t>betragen darf.</w:t>
      </w:r>
      <w:r>
        <w:br/>
        <w:t xml:space="preserve">Nach der Probezeit genießt der Auszubildende besonderen Kündigungsschutz. Ihm kann nur </w:t>
      </w:r>
      <w:sdt>
        <w:sdtPr>
          <w:id w:val="-363142401"/>
          <w:placeholder>
            <w:docPart w:val="ECC10A9CCFE4470388C252A0FEB65CCB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>
        <w:t>, also z.B. aufgrund eines</w:t>
      </w:r>
      <w:r w:rsidR="003D477E">
        <w:t xml:space="preserve"> </w:t>
      </w:r>
      <w:sdt>
        <w:sdtPr>
          <w:id w:val="1623728592"/>
          <w:placeholder>
            <w:docPart w:val="5636FE1C2C264E13B5CEDC0F051F8D33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3D477E">
        <w:t xml:space="preserve"> </w:t>
      </w:r>
      <w:r>
        <w:t>gekündigt werden.</w:t>
      </w:r>
      <w:r>
        <w:br/>
      </w:r>
      <w:r>
        <w:br/>
      </w:r>
      <w:r w:rsidRPr="00D90D3C">
        <w:rPr>
          <w:b/>
          <w:i/>
        </w:rPr>
        <w:t>(Vertragsende</w:t>
      </w:r>
      <w:r>
        <w:rPr>
          <w:b/>
          <w:i/>
        </w:rPr>
        <w:t xml:space="preserve"> </w:t>
      </w:r>
      <w:r w:rsidRPr="00D90D3C">
        <w:rPr>
          <w:b/>
          <w:i/>
        </w:rPr>
        <w:t>/ Diebstahls oder wegen Beleidigung / mindestens ein, höchstens vier Monate / unverzüglich / aus</w:t>
      </w:r>
      <w:r>
        <w:rPr>
          <w:b/>
          <w:i/>
        </w:rPr>
        <w:t xml:space="preserve"> </w:t>
      </w:r>
      <w:r w:rsidRPr="00D90D3C">
        <w:rPr>
          <w:b/>
          <w:i/>
        </w:rPr>
        <w:t>wichtigem Grund</w:t>
      </w:r>
      <w:r>
        <w:rPr>
          <w:b/>
          <w:i/>
        </w:rPr>
        <w:t>)</w:t>
      </w:r>
      <w:r w:rsidRPr="00D90D3C">
        <w:rPr>
          <w:b/>
          <w:i/>
        </w:rPr>
        <w:t xml:space="preserve"> </w:t>
      </w:r>
      <w:r w:rsidRPr="00D90D3C">
        <w:br/>
      </w:r>
      <w:r>
        <w:br/>
      </w:r>
    </w:p>
    <w:p w:rsidR="007F3F5B" w:rsidRDefault="007F3F5B" w:rsidP="007F3F5B">
      <w:pPr>
        <w:spacing w:line="360" w:lineRule="auto"/>
      </w:pPr>
    </w:p>
    <w:p w:rsidR="007F3F5B" w:rsidRDefault="007F3F5B" w:rsidP="007F3F5B">
      <w:pPr>
        <w:spacing w:line="360" w:lineRule="auto"/>
      </w:pPr>
    </w:p>
    <w:p w:rsidR="007F3F5B" w:rsidRDefault="007F3F5B" w:rsidP="007F3F5B">
      <w:pPr>
        <w:spacing w:line="360" w:lineRule="auto"/>
      </w:pPr>
    </w:p>
    <w:p w:rsidR="007F3F5B" w:rsidRDefault="007F3F5B" w:rsidP="007F3F5B">
      <w:pPr>
        <w:spacing w:line="360" w:lineRule="auto"/>
      </w:pPr>
      <w:r>
        <w:lastRenderedPageBreak/>
        <w:t xml:space="preserve">Der Auszubildende kann den Ausbildungsvertrag allerdings mit einer </w:t>
      </w:r>
      <w:r w:rsidRPr="00D90D3C">
        <w:t>Frist von</w:t>
      </w:r>
      <w:r w:rsidRPr="00E84618">
        <w:rPr>
          <w:b/>
        </w:rPr>
        <w:t xml:space="preserve"> </w:t>
      </w:r>
      <w:sdt>
        <w:sdtPr>
          <w:id w:val="1739526173"/>
          <w:placeholder>
            <w:docPart w:val="27C998FA021F4D5197D8DA151A06ED7A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3D477E">
        <w:t xml:space="preserve"> </w:t>
      </w:r>
      <w:r w:rsidRPr="00D90D3C">
        <w:t>schriftlich kündigen, wenn er sich z.B. in einem anderen Beruf ausbilden lassen möchte.</w:t>
      </w:r>
      <w:r>
        <w:br/>
        <w:t xml:space="preserve">Nach Abschluss der Ausbildung </w:t>
      </w:r>
      <w:r w:rsidRPr="00D90D3C">
        <w:t>ist keine Kündigung erforderlich, da das Vertragsverhältnis</w:t>
      </w:r>
      <w:r w:rsidR="003D477E" w:rsidRPr="003D477E">
        <w:t xml:space="preserve"> </w:t>
      </w:r>
      <w:sdt>
        <w:sdtPr>
          <w:id w:val="1265806567"/>
          <w:placeholder>
            <w:docPart w:val="E43F2971406D415C9550883F3FEE0667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D90D3C">
        <w:t>. Der Ausbildende ist auch</w:t>
      </w:r>
      <w:r w:rsidR="003D477E">
        <w:t xml:space="preserve"> </w:t>
      </w:r>
      <w:sdt>
        <w:sdtPr>
          <w:id w:val="-430891209"/>
          <w:placeholder>
            <w:docPart w:val="2F8BB4F4D4FE43D491A9D17A3B4FD540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D90D3C">
        <w:t xml:space="preserve">, den Auszubildenden ins seiner Firma </w:t>
      </w:r>
      <w:sdt>
        <w:sdtPr>
          <w:id w:val="-1679503603"/>
          <w:placeholder>
            <w:docPart w:val="C4FD1BEA5029415D905E7F77FBEA073C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D90D3C">
        <w:t xml:space="preserve">. Besteht der Auszubildende die Prüfung nicht, so muss der Ausbildende ihn bis zur nächsten Prüfung weiterbeschäftigen, maximal </w:t>
      </w:r>
      <w:sdt>
        <w:sdtPr>
          <w:id w:val="1546332342"/>
          <w:placeholder>
            <w:docPart w:val="16C80A28236A4A10B6DAA69C3A189747"/>
          </w:placeholder>
          <w:showingPlcHdr/>
        </w:sdtPr>
        <w:sdtContent>
          <w:r w:rsidR="003D477E"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D90D3C">
        <w:t>.</w:t>
      </w:r>
      <w:r w:rsidRPr="00D90D3C">
        <w:br/>
      </w:r>
      <w:r>
        <w:br/>
      </w:r>
      <w:r w:rsidRPr="002A5BD9">
        <w:rPr>
          <w:b/>
          <w:i/>
        </w:rPr>
        <w:t>(vier Wochen / automatisch erlischt / nicht verpflichtet / weiter zu beschäftigen / ein Jahr)</w:t>
      </w:r>
      <w:r w:rsidRPr="002A5BD9">
        <w:rPr>
          <w:b/>
          <w:i/>
        </w:rPr>
        <w:br/>
      </w:r>
    </w:p>
    <w:p w:rsidR="007F3F5B" w:rsidRDefault="007F3F5B" w:rsidP="007F3F5B">
      <w:pPr>
        <w:spacing w:line="360" w:lineRule="auto"/>
      </w:pPr>
      <w:r w:rsidRPr="00D90D3C">
        <w:br/>
      </w:r>
      <w:r>
        <w:t xml:space="preserve">Mit dem Berufsausbildungsvertrag entstehen sowohl für den Auszubildenden als auch für den Ausbildenden </w:t>
      </w:r>
      <w:r w:rsidRPr="001D5F6C">
        <w:rPr>
          <w:b/>
        </w:rPr>
        <w:t>Pflichten</w:t>
      </w:r>
      <w:r>
        <w:t>, die unten aufgelistet sind:</w:t>
      </w:r>
      <w:r>
        <w:br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7F3F5B" w:rsidTr="003D477E">
        <w:tc>
          <w:tcPr>
            <w:tcW w:w="4528" w:type="dxa"/>
            <w:shd w:val="clear" w:color="auto" w:fill="CCCCCC"/>
          </w:tcPr>
          <w:p w:rsidR="007F3F5B" w:rsidRPr="001D5F6C" w:rsidRDefault="007F3F5B" w:rsidP="00680360">
            <w:pPr>
              <w:rPr>
                <w:b/>
              </w:rPr>
            </w:pPr>
            <w:r w:rsidRPr="001D5F6C">
              <w:rPr>
                <w:b/>
              </w:rPr>
              <w:t>Ausbildender</w:t>
            </w:r>
          </w:p>
        </w:tc>
        <w:tc>
          <w:tcPr>
            <w:tcW w:w="4534" w:type="dxa"/>
            <w:shd w:val="clear" w:color="auto" w:fill="CCCCCC"/>
          </w:tcPr>
          <w:p w:rsidR="007F3F5B" w:rsidRPr="001D5F6C" w:rsidRDefault="007F3F5B" w:rsidP="00680360">
            <w:pPr>
              <w:rPr>
                <w:b/>
              </w:rPr>
            </w:pPr>
            <w:r w:rsidRPr="001D5F6C">
              <w:rPr>
                <w:b/>
              </w:rPr>
              <w:t xml:space="preserve">Auszubildender </w:t>
            </w:r>
          </w:p>
        </w:tc>
      </w:tr>
      <w:tr w:rsidR="007F3F5B" w:rsidTr="003D477E">
        <w:trPr>
          <w:trHeight w:val="397"/>
        </w:trPr>
        <w:tc>
          <w:tcPr>
            <w:tcW w:w="4528" w:type="dxa"/>
          </w:tcPr>
          <w:p w:rsidR="007F3F5B" w:rsidRDefault="003D477E" w:rsidP="003D477E">
            <w:sdt>
              <w:sdtPr>
                <w:id w:val="-1614893612"/>
                <w:placeholder>
                  <w:docPart w:val="C98466A9C1DD49E9B7ABFFC7FEEFF643"/>
                </w:placeholder>
              </w:sdtPr>
              <w:sdtContent>
                <w:r w:rsidRPr="003D477E">
                  <w:rPr>
                    <w:color w:val="984806" w:themeColor="accent6" w:themeShade="80"/>
                  </w:rPr>
                  <w:t>?</w:t>
                </w:r>
                <w:r>
                  <w:rPr>
                    <w:color w:val="984806" w:themeColor="accent6" w:themeShade="80"/>
                  </w:rPr>
                  <w:t xml:space="preserve">   </w:t>
                </w:r>
              </w:sdtContent>
            </w:sdt>
          </w:p>
        </w:tc>
        <w:tc>
          <w:tcPr>
            <w:tcW w:w="4534" w:type="dxa"/>
          </w:tcPr>
          <w:p w:rsidR="007F3F5B" w:rsidRDefault="003D477E" w:rsidP="00680360">
            <w:sdt>
              <w:sdtPr>
                <w:id w:val="-2122909110"/>
                <w:placeholder>
                  <w:docPart w:val="6F05719257244EF4A6BF99FAAD18D45B"/>
                </w:placeholder>
              </w:sdtPr>
              <w:sdtContent>
                <w:r w:rsidRPr="003D477E">
                  <w:rPr>
                    <w:color w:val="984806" w:themeColor="accent6" w:themeShade="80"/>
                  </w:rPr>
                  <w:t>?</w:t>
                </w:r>
                <w:r>
                  <w:rPr>
                    <w:color w:val="984806" w:themeColor="accent6" w:themeShade="80"/>
                  </w:rPr>
                  <w:t xml:space="preserve">   </w:t>
                </w:r>
              </w:sdtContent>
            </w:sdt>
          </w:p>
        </w:tc>
      </w:tr>
      <w:tr w:rsidR="003D477E" w:rsidTr="003D477E">
        <w:trPr>
          <w:trHeight w:val="397"/>
        </w:trPr>
        <w:tc>
          <w:tcPr>
            <w:tcW w:w="4528" w:type="dxa"/>
          </w:tcPr>
          <w:p w:rsidR="003D477E" w:rsidRDefault="003D477E" w:rsidP="003D477E">
            <w:sdt>
              <w:sdtPr>
                <w:id w:val="-634945874"/>
                <w:placeholder>
                  <w:docPart w:val="E9BCE7F842D94841B4C3302E352E96D7"/>
                </w:placeholder>
              </w:sdtPr>
              <w:sdtContent>
                <w:r w:rsidRPr="00583052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  <w:tc>
          <w:tcPr>
            <w:tcW w:w="4534" w:type="dxa"/>
          </w:tcPr>
          <w:p w:rsidR="003D477E" w:rsidRDefault="003D477E" w:rsidP="003D477E">
            <w:sdt>
              <w:sdtPr>
                <w:id w:val="-467670027"/>
                <w:placeholder>
                  <w:docPart w:val="2C08432392F24C83B7D36B8EF82373DD"/>
                </w:placeholder>
              </w:sdtPr>
              <w:sdtContent>
                <w:r w:rsidRPr="005F09B7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</w:tr>
      <w:tr w:rsidR="003D477E" w:rsidTr="003D477E">
        <w:trPr>
          <w:trHeight w:val="397"/>
        </w:trPr>
        <w:tc>
          <w:tcPr>
            <w:tcW w:w="4528" w:type="dxa"/>
          </w:tcPr>
          <w:p w:rsidR="003D477E" w:rsidRDefault="003D477E" w:rsidP="003D477E">
            <w:sdt>
              <w:sdtPr>
                <w:id w:val="-652837207"/>
                <w:placeholder>
                  <w:docPart w:val="001959BFCC964A02B2497F512D1A365C"/>
                </w:placeholder>
              </w:sdtPr>
              <w:sdtContent>
                <w:r w:rsidRPr="00583052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  <w:tc>
          <w:tcPr>
            <w:tcW w:w="4534" w:type="dxa"/>
          </w:tcPr>
          <w:p w:rsidR="003D477E" w:rsidRDefault="003D477E" w:rsidP="003D477E">
            <w:sdt>
              <w:sdtPr>
                <w:id w:val="-1202235546"/>
                <w:placeholder>
                  <w:docPart w:val="FE7644598F06448A81DB29997A2B1DE1"/>
                </w:placeholder>
              </w:sdtPr>
              <w:sdtContent>
                <w:r w:rsidRPr="005F09B7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</w:tr>
      <w:tr w:rsidR="003D477E" w:rsidTr="003D477E">
        <w:trPr>
          <w:trHeight w:val="397"/>
        </w:trPr>
        <w:tc>
          <w:tcPr>
            <w:tcW w:w="4528" w:type="dxa"/>
          </w:tcPr>
          <w:p w:rsidR="003D477E" w:rsidRDefault="003D477E" w:rsidP="003D477E">
            <w:sdt>
              <w:sdtPr>
                <w:id w:val="386460176"/>
                <w:placeholder>
                  <w:docPart w:val="8A1AD10BCFF6491EAFD9108D590512E4"/>
                </w:placeholder>
              </w:sdtPr>
              <w:sdtContent>
                <w:r w:rsidRPr="00583052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  <w:tc>
          <w:tcPr>
            <w:tcW w:w="4534" w:type="dxa"/>
          </w:tcPr>
          <w:p w:rsidR="003D477E" w:rsidRDefault="003D477E" w:rsidP="003D477E">
            <w:sdt>
              <w:sdtPr>
                <w:id w:val="-426422827"/>
                <w:placeholder>
                  <w:docPart w:val="8DDB19BD38DB4F9CBAAF1DC6EA2C2A02"/>
                </w:placeholder>
              </w:sdtPr>
              <w:sdtContent>
                <w:r w:rsidRPr="005F09B7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</w:tr>
      <w:tr w:rsidR="003D477E" w:rsidTr="003D477E">
        <w:trPr>
          <w:trHeight w:val="397"/>
        </w:trPr>
        <w:tc>
          <w:tcPr>
            <w:tcW w:w="4528" w:type="dxa"/>
          </w:tcPr>
          <w:p w:rsidR="003D477E" w:rsidRDefault="003D477E" w:rsidP="003D477E">
            <w:sdt>
              <w:sdtPr>
                <w:id w:val="1163818624"/>
                <w:placeholder>
                  <w:docPart w:val="6597B15C88754BB4A44F4B775296F655"/>
                </w:placeholder>
              </w:sdtPr>
              <w:sdtContent>
                <w:r w:rsidRPr="00583052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  <w:tc>
          <w:tcPr>
            <w:tcW w:w="4534" w:type="dxa"/>
          </w:tcPr>
          <w:p w:rsidR="003D477E" w:rsidRDefault="003D477E" w:rsidP="003D477E">
            <w:sdt>
              <w:sdtPr>
                <w:id w:val="1910878561"/>
                <w:placeholder>
                  <w:docPart w:val="7FC87EE4E665413C8F63F1A71191A416"/>
                </w:placeholder>
              </w:sdtPr>
              <w:sdtContent>
                <w:r w:rsidRPr="005F09B7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</w:tr>
      <w:tr w:rsidR="003D477E" w:rsidTr="003D477E">
        <w:trPr>
          <w:trHeight w:val="397"/>
        </w:trPr>
        <w:tc>
          <w:tcPr>
            <w:tcW w:w="4528" w:type="dxa"/>
          </w:tcPr>
          <w:p w:rsidR="003D477E" w:rsidRDefault="003D477E" w:rsidP="003D477E">
            <w:sdt>
              <w:sdtPr>
                <w:id w:val="-1557930430"/>
                <w:placeholder>
                  <w:docPart w:val="D3BF8F44E77E449AA88B1FF0C54899D8"/>
                </w:placeholder>
              </w:sdtPr>
              <w:sdtContent>
                <w:r w:rsidRPr="00583052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  <w:tc>
          <w:tcPr>
            <w:tcW w:w="4534" w:type="dxa"/>
          </w:tcPr>
          <w:p w:rsidR="003D477E" w:rsidRDefault="003D477E" w:rsidP="003D477E">
            <w:sdt>
              <w:sdtPr>
                <w:id w:val="-664784267"/>
                <w:placeholder>
                  <w:docPart w:val="88D664450A76482E80DB69B27FA9A8E0"/>
                </w:placeholder>
              </w:sdtPr>
              <w:sdtContent>
                <w:r w:rsidRPr="005F09B7">
                  <w:rPr>
                    <w:color w:val="984806" w:themeColor="accent6" w:themeShade="80"/>
                  </w:rPr>
                  <w:t xml:space="preserve">?   </w:t>
                </w:r>
              </w:sdtContent>
            </w:sdt>
          </w:p>
        </w:tc>
      </w:tr>
    </w:tbl>
    <w:p w:rsidR="003D477E" w:rsidRDefault="003D477E" w:rsidP="007F3F5B"/>
    <w:p w:rsidR="00E84618" w:rsidRPr="0043084D" w:rsidRDefault="003D477E">
      <w:pPr>
        <w:rPr>
          <w:rFonts w:ascii="Lucida Sans" w:hAnsi="Lucida Sans"/>
          <w:sz w:val="22"/>
        </w:rPr>
      </w:pPr>
      <w:r>
        <w:t xml:space="preserve">Für Schäden in der Firma haftet der Auszubildende nur, wenn er  </w:t>
      </w:r>
      <w:sdt>
        <w:sdtPr>
          <w:id w:val="1257713242"/>
          <w:placeholder>
            <w:docPart w:val="95552E2E5F634FFD907C64B0017B0A4C"/>
          </w:placeholder>
          <w:showingPlcHdr/>
        </w:sdtPr>
        <w:sdtContent>
          <w:r w:rsidRPr="003D477E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>
        <w:t xml:space="preserve"> gehandelt hat. </w:t>
      </w:r>
      <w:r>
        <w:rPr>
          <w:b/>
        </w:rPr>
        <w:br/>
      </w:r>
      <w:r w:rsidR="007F3F5B">
        <w:br/>
      </w:r>
      <w:r w:rsidR="007F3F5B">
        <w:br/>
      </w:r>
      <w:r w:rsidR="007F3F5B" w:rsidRPr="002A5BD9">
        <w:rPr>
          <w:b/>
          <w:i/>
        </w:rPr>
        <w:t>(Fürsorgepflicht / Arbeitsleistung erbringen / Vergütungspflicht / Sorgfaltspflicht / Lernpflicht / Beschäftigung / Berufsschulpflicht / Ausbildungspflicht / Zeugnisausstellung / Ausbildungsnachweis führen / Freistellung zum Berufsschulbesuch / Pflichten / grob fahrlässig / Arbeitsleistung erbringen)</w:t>
      </w:r>
      <w:r w:rsidR="007F3F5B">
        <w:br/>
      </w:r>
    </w:p>
    <w:sectPr w:rsidR="00E84618" w:rsidRPr="0043084D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477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F3F5B" w:rsidP="003D477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 im </w:t>
          </w:r>
          <w:r w:rsid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ualen System“</w:t>
          </w:r>
          <w:r w:rsidR="00995E0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D477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CA2B7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3D477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Fachpraktiker*innen </w:t>
          </w:r>
          <w:r w:rsidR="003D477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DNek+4AK63jJ0BLwME7rRB7u8SyfGA1mmhGdTAdTCzZ9tDFK10IRMczxy/fzh4uM/GrB+2VJB63SLLPtC5Hg==" w:salt="dTOT1CfLc9iakhIVwdS7B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E1459"/>
    <w:rsid w:val="0018494E"/>
    <w:rsid w:val="0019505B"/>
    <w:rsid w:val="001D5F6C"/>
    <w:rsid w:val="001F3666"/>
    <w:rsid w:val="003D0076"/>
    <w:rsid w:val="003D477E"/>
    <w:rsid w:val="0043084D"/>
    <w:rsid w:val="0044085A"/>
    <w:rsid w:val="0047235F"/>
    <w:rsid w:val="004B3458"/>
    <w:rsid w:val="00553136"/>
    <w:rsid w:val="005C7622"/>
    <w:rsid w:val="005E3FD3"/>
    <w:rsid w:val="00655709"/>
    <w:rsid w:val="007A6C91"/>
    <w:rsid w:val="007F3F5B"/>
    <w:rsid w:val="00825B95"/>
    <w:rsid w:val="00856197"/>
    <w:rsid w:val="0089076E"/>
    <w:rsid w:val="008E0211"/>
    <w:rsid w:val="00995E06"/>
    <w:rsid w:val="00CA2B74"/>
    <w:rsid w:val="00CC795E"/>
    <w:rsid w:val="00D6363C"/>
    <w:rsid w:val="00E1415C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B79EB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D4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D4D02-7A81-4523-9626-6CC0AB77AF32}"/>
      </w:docPartPr>
      <w:docPartBody>
        <w:p w:rsidR="00000000" w:rsidRDefault="0086573C"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7FB3A08014E5A826DEAC7B0210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A63D-6C85-4FA0-A3C2-3D4FED77B219}"/>
      </w:docPartPr>
      <w:docPartBody>
        <w:p w:rsidR="00000000" w:rsidRDefault="0086573C" w:rsidP="0086573C">
          <w:pPr>
            <w:pStyle w:val="C047FB3A08014E5A826DEAC7B0210C51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69836D9BE49CD8CF7FE85C4CD5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83DA6-5B6A-464F-B923-64AEDF08C276}"/>
      </w:docPartPr>
      <w:docPartBody>
        <w:p w:rsidR="00000000" w:rsidRDefault="0086573C" w:rsidP="0086573C">
          <w:pPr>
            <w:pStyle w:val="0C769836D9BE49CD8CF7FE85C4CD5450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BDFB96F92949828211D7C884E9A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9874F-CCE7-4661-998A-EE19ADE05FC3}"/>
      </w:docPartPr>
      <w:docPartBody>
        <w:p w:rsidR="00000000" w:rsidRDefault="0086573C" w:rsidP="0086573C">
          <w:pPr>
            <w:pStyle w:val="1ABDFB96F92949828211D7C884E9A85E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80FC395151411697AE2156134A2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C6A2D-82F5-4F4F-8860-03D18DF132A4}"/>
      </w:docPartPr>
      <w:docPartBody>
        <w:p w:rsidR="00000000" w:rsidRDefault="0086573C" w:rsidP="0086573C">
          <w:pPr>
            <w:pStyle w:val="7180FC395151411697AE2156134A2994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9E3BF8137748ACA14E0D3796011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474E8-909A-4F57-9FFF-98ADB6ADD726}"/>
      </w:docPartPr>
      <w:docPartBody>
        <w:p w:rsidR="00000000" w:rsidRDefault="0086573C" w:rsidP="0086573C">
          <w:pPr>
            <w:pStyle w:val="5E9E3BF8137748ACA14E0D37960112A0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425E401D04E9AA9A768A34AFB3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13323-8202-4F44-BB63-0AC3173A2DD7}"/>
      </w:docPartPr>
      <w:docPartBody>
        <w:p w:rsidR="00000000" w:rsidRDefault="0086573C" w:rsidP="0086573C">
          <w:pPr>
            <w:pStyle w:val="6AA425E401D04E9AA9A768A34AFB36EB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C45D7BCA74A808AA1700AC70B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5F7B-A11D-4DB6-B815-5C9543173763}"/>
      </w:docPartPr>
      <w:docPartBody>
        <w:p w:rsidR="00000000" w:rsidRDefault="0086573C" w:rsidP="0086573C">
          <w:pPr>
            <w:pStyle w:val="14AC45D7BCA74A808AA1700AC70B795C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E156591C94490F8930244CB3DCE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A6CC1-2409-491E-9847-9D8B8C71E6D0}"/>
      </w:docPartPr>
      <w:docPartBody>
        <w:p w:rsidR="00000000" w:rsidRDefault="0086573C" w:rsidP="0086573C">
          <w:pPr>
            <w:pStyle w:val="8AE156591C94490F8930244CB3DCE5A6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E76F28A1C4B59B200CB85AE9B2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B2990-2F40-40EB-8F84-F07E16741412}"/>
      </w:docPartPr>
      <w:docPartBody>
        <w:p w:rsidR="00000000" w:rsidRDefault="0086573C" w:rsidP="0086573C">
          <w:pPr>
            <w:pStyle w:val="375E76F28A1C4B59B200CB85AE9B2EF3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87C3DAF7D46138182A585A072F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C5024-3A3C-4D2F-BB5C-CB81A3C78CFB}"/>
      </w:docPartPr>
      <w:docPartBody>
        <w:p w:rsidR="00000000" w:rsidRDefault="0086573C" w:rsidP="0086573C">
          <w:pPr>
            <w:pStyle w:val="F5F87C3DAF7D46138182A585A072F171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DCF437359421DAF8FDB5ACCA3A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87AF-B68D-4A3C-AC54-9A339AEF994C}"/>
      </w:docPartPr>
      <w:docPartBody>
        <w:p w:rsidR="00000000" w:rsidRDefault="0086573C" w:rsidP="0086573C">
          <w:pPr>
            <w:pStyle w:val="3F7DCF437359421DAF8FDB5ACCA3A6D2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52400D8FC2407D83B1D7214F5C7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938E4-CB3E-4AB9-A5AE-CE4EDD759879}"/>
      </w:docPartPr>
      <w:docPartBody>
        <w:p w:rsidR="00000000" w:rsidRDefault="0086573C" w:rsidP="0086573C">
          <w:pPr>
            <w:pStyle w:val="7E52400D8FC2407D83B1D7214F5C7EA5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11539AF1D454FA09E6580F7D2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42D64-57D8-4777-99DC-5F87656CFFE7}"/>
      </w:docPartPr>
      <w:docPartBody>
        <w:p w:rsidR="00000000" w:rsidRDefault="0086573C" w:rsidP="0086573C">
          <w:pPr>
            <w:pStyle w:val="77711539AF1D454FA09E6580F7D20BDE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E0AFA4DBEA44D6A8ECCD18008CF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45C5E-DBCA-4CA9-AF30-B79C815FD861}"/>
      </w:docPartPr>
      <w:docPartBody>
        <w:p w:rsidR="00000000" w:rsidRDefault="0086573C" w:rsidP="0086573C">
          <w:pPr>
            <w:pStyle w:val="0FE0AFA4DBEA44D6A8ECCD18008CF1A8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066C2CAA0E4DB4A3CE6C8EBDD10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BCAB0-904F-4152-92D8-7B40FF6F3640}"/>
      </w:docPartPr>
      <w:docPartBody>
        <w:p w:rsidR="00000000" w:rsidRDefault="0086573C" w:rsidP="0086573C">
          <w:pPr>
            <w:pStyle w:val="5F066C2CAA0E4DB4A3CE6C8EBDD10A89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0F8212F904319B6EEE9B31E52D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2E4BE-7A5B-413F-90B7-A53546A2DBF7}"/>
      </w:docPartPr>
      <w:docPartBody>
        <w:p w:rsidR="00000000" w:rsidRDefault="0086573C" w:rsidP="0086573C">
          <w:pPr>
            <w:pStyle w:val="4DF0F8212F904319B6EEE9B31E52D16B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9E87B5B3E41AD88BC5C1149CFB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B18A9-83BD-4FCB-9496-D9E879E7D30B}"/>
      </w:docPartPr>
      <w:docPartBody>
        <w:p w:rsidR="00000000" w:rsidRDefault="0086573C" w:rsidP="0086573C">
          <w:pPr>
            <w:pStyle w:val="3289E87B5B3E41AD88BC5C1149CFBB3E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94D6B58CFF4F59B322F20993F37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D344-BBA8-432C-B898-A86BD7F73A3E}"/>
      </w:docPartPr>
      <w:docPartBody>
        <w:p w:rsidR="00000000" w:rsidRDefault="0086573C" w:rsidP="0086573C">
          <w:pPr>
            <w:pStyle w:val="6094D6B58CFF4F59B322F20993F37598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E9F59878C49B7B1C7E8AE58B41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CFA5A-E821-43AE-861A-1D42CE0891C0}"/>
      </w:docPartPr>
      <w:docPartBody>
        <w:p w:rsidR="00000000" w:rsidRDefault="0086573C" w:rsidP="0086573C">
          <w:pPr>
            <w:pStyle w:val="211E9F59878C49B7B1C7E8AE58B4124D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7B465114248768A603DD97AA3B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9AEC4-D62A-4C50-A584-4D9DBC6C04D0}"/>
      </w:docPartPr>
      <w:docPartBody>
        <w:p w:rsidR="00000000" w:rsidRDefault="0086573C" w:rsidP="0086573C">
          <w:pPr>
            <w:pStyle w:val="5077B465114248768A603DD97AA3BB00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10A9CCFE4470388C252A0FEB65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4E0C9-3325-4007-BE94-6764F5BA05AE}"/>
      </w:docPartPr>
      <w:docPartBody>
        <w:p w:rsidR="00000000" w:rsidRDefault="0086573C" w:rsidP="0086573C">
          <w:pPr>
            <w:pStyle w:val="ECC10A9CCFE4470388C252A0FEB65CCB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6FE1C2C264E13B5CEDC0F051F8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17701-0764-45D8-8C01-A96962640351}"/>
      </w:docPartPr>
      <w:docPartBody>
        <w:p w:rsidR="00000000" w:rsidRDefault="0086573C" w:rsidP="0086573C">
          <w:pPr>
            <w:pStyle w:val="5636FE1C2C264E13B5CEDC0F051F8D33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C998FA021F4D5197D8DA151A06E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B71CC-54F3-4D93-AE0B-6862032274DA}"/>
      </w:docPartPr>
      <w:docPartBody>
        <w:p w:rsidR="00000000" w:rsidRDefault="0086573C" w:rsidP="0086573C">
          <w:pPr>
            <w:pStyle w:val="27C998FA021F4D5197D8DA151A06ED7A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3F2971406D415C9550883F3FEE0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5AD13-5285-424B-9FED-21C7C328EE8F}"/>
      </w:docPartPr>
      <w:docPartBody>
        <w:p w:rsidR="00000000" w:rsidRDefault="0086573C" w:rsidP="0086573C">
          <w:pPr>
            <w:pStyle w:val="E43F2971406D415C9550883F3FEE0667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8BB4F4D4FE43D491A9D17A3B4FD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2673F-8AB5-44DE-BE3F-42EFECF0005B}"/>
      </w:docPartPr>
      <w:docPartBody>
        <w:p w:rsidR="00000000" w:rsidRDefault="0086573C" w:rsidP="0086573C">
          <w:pPr>
            <w:pStyle w:val="2F8BB4F4D4FE43D491A9D17A3B4FD540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D1BEA5029415D905E7F77FBEA0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D3425-D2DD-4305-85A3-17093386F803}"/>
      </w:docPartPr>
      <w:docPartBody>
        <w:p w:rsidR="00000000" w:rsidRDefault="0086573C" w:rsidP="0086573C">
          <w:pPr>
            <w:pStyle w:val="C4FD1BEA5029415D905E7F77FBEA073C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C80A28236A4A10B6DAA69C3A189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FDA7-4AAD-4B48-AEE4-8F9172281E95}"/>
      </w:docPartPr>
      <w:docPartBody>
        <w:p w:rsidR="00000000" w:rsidRDefault="0086573C" w:rsidP="0086573C">
          <w:pPr>
            <w:pStyle w:val="16C80A28236A4A10B6DAA69C3A189747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8466A9C1DD49E9B7ABFFC7FEEFF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368DC-031A-4130-8041-E0D9B5BD726E}"/>
      </w:docPartPr>
      <w:docPartBody>
        <w:p w:rsidR="00000000" w:rsidRDefault="0086573C" w:rsidP="0086573C">
          <w:pPr>
            <w:pStyle w:val="C98466A9C1DD49E9B7ABFFC7FEEFF643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5719257244EF4A6BF99FAAD18D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C485B-C439-42BB-81B9-C59C0369079B}"/>
      </w:docPartPr>
      <w:docPartBody>
        <w:p w:rsidR="00000000" w:rsidRDefault="0086573C" w:rsidP="0086573C">
          <w:pPr>
            <w:pStyle w:val="6F05719257244EF4A6BF99FAAD18D45B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CE7F842D94841B4C3302E352E9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8088E-B824-4FD3-9EA6-03B280BDDCAE}"/>
      </w:docPartPr>
      <w:docPartBody>
        <w:p w:rsidR="00000000" w:rsidRDefault="0086573C" w:rsidP="0086573C">
          <w:pPr>
            <w:pStyle w:val="E9BCE7F842D94841B4C3302E352E96D7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8432392F24C83B7D36B8EF8237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0383D-A843-47E1-86FF-808F7B96D16A}"/>
      </w:docPartPr>
      <w:docPartBody>
        <w:p w:rsidR="00000000" w:rsidRDefault="0086573C" w:rsidP="0086573C">
          <w:pPr>
            <w:pStyle w:val="2C08432392F24C83B7D36B8EF82373DD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1959BFCC964A02B2497F512D1A3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A07-E11B-447B-9166-6FDB91E4BE80}"/>
      </w:docPartPr>
      <w:docPartBody>
        <w:p w:rsidR="00000000" w:rsidRDefault="0086573C" w:rsidP="0086573C">
          <w:pPr>
            <w:pStyle w:val="001959BFCC964A02B2497F512D1A365C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644598F06448A81DB29997A2B1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8B674-2FA8-491A-AB16-797A2F480850}"/>
      </w:docPartPr>
      <w:docPartBody>
        <w:p w:rsidR="00000000" w:rsidRDefault="0086573C" w:rsidP="0086573C">
          <w:pPr>
            <w:pStyle w:val="FE7644598F06448A81DB29997A2B1DE1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AD10BCFF6491EAFD9108D59051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A8065-6669-483F-A200-E36FE6AE4E2E}"/>
      </w:docPartPr>
      <w:docPartBody>
        <w:p w:rsidR="00000000" w:rsidRDefault="0086573C" w:rsidP="0086573C">
          <w:pPr>
            <w:pStyle w:val="8A1AD10BCFF6491EAFD9108D590512E4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DB19BD38DB4F9CBAAF1DC6EA2C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6CE62-12AA-4C18-95F9-DA1E4E0A5FBE}"/>
      </w:docPartPr>
      <w:docPartBody>
        <w:p w:rsidR="00000000" w:rsidRDefault="0086573C" w:rsidP="0086573C">
          <w:pPr>
            <w:pStyle w:val="8DDB19BD38DB4F9CBAAF1DC6EA2C2A02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7B15C88754BB4A44F4B775296F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5C954-B423-451F-9585-EAECF96AF8A2}"/>
      </w:docPartPr>
      <w:docPartBody>
        <w:p w:rsidR="00000000" w:rsidRDefault="0086573C" w:rsidP="0086573C">
          <w:pPr>
            <w:pStyle w:val="6597B15C88754BB4A44F4B775296F655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87EE4E665413C8F63F1A71191A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C23F8-2243-4CDD-9ECB-B42D1FDB589C}"/>
      </w:docPartPr>
      <w:docPartBody>
        <w:p w:rsidR="00000000" w:rsidRDefault="0086573C" w:rsidP="0086573C">
          <w:pPr>
            <w:pStyle w:val="7FC87EE4E665413C8F63F1A71191A416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BF8F44E77E449AA88B1FF0C5489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A68D0-78E3-4E5D-ADF5-C8D2531E1B47}"/>
      </w:docPartPr>
      <w:docPartBody>
        <w:p w:rsidR="00000000" w:rsidRDefault="0086573C" w:rsidP="0086573C">
          <w:pPr>
            <w:pStyle w:val="D3BF8F44E77E449AA88B1FF0C54899D8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D664450A76482E80DB69B27FA9A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25AAA-878C-463F-88BA-B2C723BF93E4}"/>
      </w:docPartPr>
      <w:docPartBody>
        <w:p w:rsidR="00000000" w:rsidRDefault="0086573C" w:rsidP="0086573C">
          <w:pPr>
            <w:pStyle w:val="88D664450A76482E80DB69B27FA9A8E0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552E2E5F634FFD907C64B0017B0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08855-8F80-4848-BB10-70407CD8DE95}"/>
      </w:docPartPr>
      <w:docPartBody>
        <w:p w:rsidR="00000000" w:rsidRDefault="0086573C" w:rsidP="0086573C">
          <w:pPr>
            <w:pStyle w:val="95552E2E5F634FFD907C64B0017B0A4C"/>
          </w:pPr>
          <w:r w:rsidRPr="006B45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C"/>
    <w:rsid w:val="008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573C"/>
    <w:rPr>
      <w:color w:val="808080"/>
    </w:rPr>
  </w:style>
  <w:style w:type="paragraph" w:customStyle="1" w:styleId="C047FB3A08014E5A826DEAC7B0210C51">
    <w:name w:val="C047FB3A08014E5A826DEAC7B0210C51"/>
    <w:rsid w:val="0086573C"/>
  </w:style>
  <w:style w:type="paragraph" w:customStyle="1" w:styleId="0C769836D9BE49CD8CF7FE85C4CD5450">
    <w:name w:val="0C769836D9BE49CD8CF7FE85C4CD5450"/>
    <w:rsid w:val="0086573C"/>
  </w:style>
  <w:style w:type="paragraph" w:customStyle="1" w:styleId="1ABDFB96F92949828211D7C884E9A85E">
    <w:name w:val="1ABDFB96F92949828211D7C884E9A85E"/>
    <w:rsid w:val="0086573C"/>
  </w:style>
  <w:style w:type="paragraph" w:customStyle="1" w:styleId="7180FC395151411697AE2156134A2994">
    <w:name w:val="7180FC395151411697AE2156134A2994"/>
    <w:rsid w:val="0086573C"/>
  </w:style>
  <w:style w:type="paragraph" w:customStyle="1" w:styleId="5E9E3BF8137748ACA14E0D37960112A0">
    <w:name w:val="5E9E3BF8137748ACA14E0D37960112A0"/>
    <w:rsid w:val="0086573C"/>
  </w:style>
  <w:style w:type="paragraph" w:customStyle="1" w:styleId="6AA425E401D04E9AA9A768A34AFB36EB">
    <w:name w:val="6AA425E401D04E9AA9A768A34AFB36EB"/>
    <w:rsid w:val="0086573C"/>
  </w:style>
  <w:style w:type="paragraph" w:customStyle="1" w:styleId="14AC45D7BCA74A808AA1700AC70B795C">
    <w:name w:val="14AC45D7BCA74A808AA1700AC70B795C"/>
    <w:rsid w:val="0086573C"/>
  </w:style>
  <w:style w:type="paragraph" w:customStyle="1" w:styleId="8AE156591C94490F8930244CB3DCE5A6">
    <w:name w:val="8AE156591C94490F8930244CB3DCE5A6"/>
    <w:rsid w:val="0086573C"/>
  </w:style>
  <w:style w:type="paragraph" w:customStyle="1" w:styleId="375E76F28A1C4B59B200CB85AE9B2EF3">
    <w:name w:val="375E76F28A1C4B59B200CB85AE9B2EF3"/>
    <w:rsid w:val="0086573C"/>
  </w:style>
  <w:style w:type="paragraph" w:customStyle="1" w:styleId="F5F87C3DAF7D46138182A585A072F171">
    <w:name w:val="F5F87C3DAF7D46138182A585A072F171"/>
    <w:rsid w:val="0086573C"/>
  </w:style>
  <w:style w:type="paragraph" w:customStyle="1" w:styleId="3F7DCF437359421DAF8FDB5ACCA3A6D2">
    <w:name w:val="3F7DCF437359421DAF8FDB5ACCA3A6D2"/>
    <w:rsid w:val="0086573C"/>
  </w:style>
  <w:style w:type="paragraph" w:customStyle="1" w:styleId="7E52400D8FC2407D83B1D7214F5C7EA5">
    <w:name w:val="7E52400D8FC2407D83B1D7214F5C7EA5"/>
    <w:rsid w:val="0086573C"/>
  </w:style>
  <w:style w:type="paragraph" w:customStyle="1" w:styleId="77711539AF1D454FA09E6580F7D20BDE">
    <w:name w:val="77711539AF1D454FA09E6580F7D20BDE"/>
    <w:rsid w:val="0086573C"/>
  </w:style>
  <w:style w:type="paragraph" w:customStyle="1" w:styleId="0FE0AFA4DBEA44D6A8ECCD18008CF1A8">
    <w:name w:val="0FE0AFA4DBEA44D6A8ECCD18008CF1A8"/>
    <w:rsid w:val="0086573C"/>
  </w:style>
  <w:style w:type="paragraph" w:customStyle="1" w:styleId="5F066C2CAA0E4DB4A3CE6C8EBDD10A89">
    <w:name w:val="5F066C2CAA0E4DB4A3CE6C8EBDD10A89"/>
    <w:rsid w:val="0086573C"/>
  </w:style>
  <w:style w:type="paragraph" w:customStyle="1" w:styleId="4DF0F8212F904319B6EEE9B31E52D16B">
    <w:name w:val="4DF0F8212F904319B6EEE9B31E52D16B"/>
    <w:rsid w:val="0086573C"/>
  </w:style>
  <w:style w:type="paragraph" w:customStyle="1" w:styleId="3289E87B5B3E41AD88BC5C1149CFBB3E">
    <w:name w:val="3289E87B5B3E41AD88BC5C1149CFBB3E"/>
    <w:rsid w:val="0086573C"/>
  </w:style>
  <w:style w:type="paragraph" w:customStyle="1" w:styleId="6094D6B58CFF4F59B322F20993F37598">
    <w:name w:val="6094D6B58CFF4F59B322F20993F37598"/>
    <w:rsid w:val="0086573C"/>
  </w:style>
  <w:style w:type="paragraph" w:customStyle="1" w:styleId="211E9F59878C49B7B1C7E8AE58B4124D">
    <w:name w:val="211E9F59878C49B7B1C7E8AE58B4124D"/>
    <w:rsid w:val="0086573C"/>
  </w:style>
  <w:style w:type="paragraph" w:customStyle="1" w:styleId="5077B465114248768A603DD97AA3BB00">
    <w:name w:val="5077B465114248768A603DD97AA3BB00"/>
    <w:rsid w:val="0086573C"/>
  </w:style>
  <w:style w:type="paragraph" w:customStyle="1" w:styleId="ECC10A9CCFE4470388C252A0FEB65CCB">
    <w:name w:val="ECC10A9CCFE4470388C252A0FEB65CCB"/>
    <w:rsid w:val="0086573C"/>
  </w:style>
  <w:style w:type="paragraph" w:customStyle="1" w:styleId="5636FE1C2C264E13B5CEDC0F051F8D33">
    <w:name w:val="5636FE1C2C264E13B5CEDC0F051F8D33"/>
    <w:rsid w:val="0086573C"/>
  </w:style>
  <w:style w:type="paragraph" w:customStyle="1" w:styleId="27C998FA021F4D5197D8DA151A06ED7A">
    <w:name w:val="27C998FA021F4D5197D8DA151A06ED7A"/>
    <w:rsid w:val="0086573C"/>
  </w:style>
  <w:style w:type="paragraph" w:customStyle="1" w:styleId="E43F2971406D415C9550883F3FEE0667">
    <w:name w:val="E43F2971406D415C9550883F3FEE0667"/>
    <w:rsid w:val="0086573C"/>
  </w:style>
  <w:style w:type="paragraph" w:customStyle="1" w:styleId="2F8BB4F4D4FE43D491A9D17A3B4FD540">
    <w:name w:val="2F8BB4F4D4FE43D491A9D17A3B4FD540"/>
    <w:rsid w:val="0086573C"/>
  </w:style>
  <w:style w:type="paragraph" w:customStyle="1" w:styleId="C4FD1BEA5029415D905E7F77FBEA073C">
    <w:name w:val="C4FD1BEA5029415D905E7F77FBEA073C"/>
    <w:rsid w:val="0086573C"/>
  </w:style>
  <w:style w:type="paragraph" w:customStyle="1" w:styleId="16C80A28236A4A10B6DAA69C3A189747">
    <w:name w:val="16C80A28236A4A10B6DAA69C3A189747"/>
    <w:rsid w:val="0086573C"/>
  </w:style>
  <w:style w:type="paragraph" w:customStyle="1" w:styleId="C98466A9C1DD49E9B7ABFFC7FEEFF643">
    <w:name w:val="C98466A9C1DD49E9B7ABFFC7FEEFF643"/>
    <w:rsid w:val="0086573C"/>
  </w:style>
  <w:style w:type="paragraph" w:customStyle="1" w:styleId="416F035BD59F4674BE002A0EB80090C1">
    <w:name w:val="416F035BD59F4674BE002A0EB80090C1"/>
    <w:rsid w:val="0086573C"/>
  </w:style>
  <w:style w:type="paragraph" w:customStyle="1" w:styleId="E8C0C57A2D644FB091DE1B625CD88FA6">
    <w:name w:val="E8C0C57A2D644FB091DE1B625CD88FA6"/>
    <w:rsid w:val="0086573C"/>
  </w:style>
  <w:style w:type="paragraph" w:customStyle="1" w:styleId="AB3556A4E5AF4380B6E6BF62616787DE">
    <w:name w:val="AB3556A4E5AF4380B6E6BF62616787DE"/>
    <w:rsid w:val="0086573C"/>
  </w:style>
  <w:style w:type="paragraph" w:customStyle="1" w:styleId="FDA9FD14DE5C43579E3BC77CA02DD4AB">
    <w:name w:val="FDA9FD14DE5C43579E3BC77CA02DD4AB"/>
    <w:rsid w:val="0086573C"/>
  </w:style>
  <w:style w:type="paragraph" w:customStyle="1" w:styleId="47385094D5C84307A4E6DAA02311980D">
    <w:name w:val="47385094D5C84307A4E6DAA02311980D"/>
    <w:rsid w:val="0086573C"/>
  </w:style>
  <w:style w:type="paragraph" w:customStyle="1" w:styleId="8A74E1D236834A76B32FC93EF4BA2F2C">
    <w:name w:val="8A74E1D236834A76B32FC93EF4BA2F2C"/>
    <w:rsid w:val="0086573C"/>
  </w:style>
  <w:style w:type="paragraph" w:customStyle="1" w:styleId="9991C277FD19450B912732E431980F0B">
    <w:name w:val="9991C277FD19450B912732E431980F0B"/>
    <w:rsid w:val="0086573C"/>
  </w:style>
  <w:style w:type="paragraph" w:customStyle="1" w:styleId="1DBB02CAC05B41869B4959E6988DCB30">
    <w:name w:val="1DBB02CAC05B41869B4959E6988DCB30"/>
    <w:rsid w:val="0086573C"/>
  </w:style>
  <w:style w:type="paragraph" w:customStyle="1" w:styleId="3D51B2D0E64D43379AF1FCADA03BA721">
    <w:name w:val="3D51B2D0E64D43379AF1FCADA03BA721"/>
    <w:rsid w:val="0086573C"/>
  </w:style>
  <w:style w:type="paragraph" w:customStyle="1" w:styleId="3CEF9385B0634357AE0098A9DB4E9450">
    <w:name w:val="3CEF9385B0634357AE0098A9DB4E9450"/>
    <w:rsid w:val="0086573C"/>
  </w:style>
  <w:style w:type="paragraph" w:customStyle="1" w:styleId="BA85F8258D3543819C5F825BF696DA3B">
    <w:name w:val="BA85F8258D3543819C5F825BF696DA3B"/>
    <w:rsid w:val="0086573C"/>
  </w:style>
  <w:style w:type="paragraph" w:customStyle="1" w:styleId="2CFF0459D2DA4F0A8739EDAECAB05651">
    <w:name w:val="2CFF0459D2DA4F0A8739EDAECAB05651"/>
    <w:rsid w:val="0086573C"/>
  </w:style>
  <w:style w:type="paragraph" w:customStyle="1" w:styleId="AD3690D7ED704A74A9C8275DC9F3E654">
    <w:name w:val="AD3690D7ED704A74A9C8275DC9F3E654"/>
    <w:rsid w:val="0086573C"/>
  </w:style>
  <w:style w:type="paragraph" w:customStyle="1" w:styleId="1EB03AF4BD764C2B8A0D20CDBACBDF54">
    <w:name w:val="1EB03AF4BD764C2B8A0D20CDBACBDF54"/>
    <w:rsid w:val="0086573C"/>
  </w:style>
  <w:style w:type="paragraph" w:customStyle="1" w:styleId="A6C94712EEF3468BA43EF876202F86AA">
    <w:name w:val="A6C94712EEF3468BA43EF876202F86AA"/>
    <w:rsid w:val="0086573C"/>
  </w:style>
  <w:style w:type="paragraph" w:customStyle="1" w:styleId="D16EA21804A446608BE34F8566022668">
    <w:name w:val="D16EA21804A446608BE34F8566022668"/>
    <w:rsid w:val="0086573C"/>
  </w:style>
  <w:style w:type="paragraph" w:customStyle="1" w:styleId="146A717BF31D47B698151135DFA9E207">
    <w:name w:val="146A717BF31D47B698151135DFA9E207"/>
    <w:rsid w:val="0086573C"/>
  </w:style>
  <w:style w:type="paragraph" w:customStyle="1" w:styleId="6F05719257244EF4A6BF99FAAD18D45B">
    <w:name w:val="6F05719257244EF4A6BF99FAAD18D45B"/>
    <w:rsid w:val="0086573C"/>
  </w:style>
  <w:style w:type="paragraph" w:customStyle="1" w:styleId="E9BCE7F842D94841B4C3302E352E96D7">
    <w:name w:val="E9BCE7F842D94841B4C3302E352E96D7"/>
    <w:rsid w:val="0086573C"/>
  </w:style>
  <w:style w:type="paragraph" w:customStyle="1" w:styleId="2C08432392F24C83B7D36B8EF82373DD">
    <w:name w:val="2C08432392F24C83B7D36B8EF82373DD"/>
    <w:rsid w:val="0086573C"/>
  </w:style>
  <w:style w:type="paragraph" w:customStyle="1" w:styleId="001959BFCC964A02B2497F512D1A365C">
    <w:name w:val="001959BFCC964A02B2497F512D1A365C"/>
    <w:rsid w:val="0086573C"/>
  </w:style>
  <w:style w:type="paragraph" w:customStyle="1" w:styleId="FE7644598F06448A81DB29997A2B1DE1">
    <w:name w:val="FE7644598F06448A81DB29997A2B1DE1"/>
    <w:rsid w:val="0086573C"/>
  </w:style>
  <w:style w:type="paragraph" w:customStyle="1" w:styleId="8A1AD10BCFF6491EAFD9108D590512E4">
    <w:name w:val="8A1AD10BCFF6491EAFD9108D590512E4"/>
    <w:rsid w:val="0086573C"/>
  </w:style>
  <w:style w:type="paragraph" w:customStyle="1" w:styleId="8DDB19BD38DB4F9CBAAF1DC6EA2C2A02">
    <w:name w:val="8DDB19BD38DB4F9CBAAF1DC6EA2C2A02"/>
    <w:rsid w:val="0086573C"/>
  </w:style>
  <w:style w:type="paragraph" w:customStyle="1" w:styleId="6597B15C88754BB4A44F4B775296F655">
    <w:name w:val="6597B15C88754BB4A44F4B775296F655"/>
    <w:rsid w:val="0086573C"/>
  </w:style>
  <w:style w:type="paragraph" w:customStyle="1" w:styleId="7FC87EE4E665413C8F63F1A71191A416">
    <w:name w:val="7FC87EE4E665413C8F63F1A71191A416"/>
    <w:rsid w:val="0086573C"/>
  </w:style>
  <w:style w:type="paragraph" w:customStyle="1" w:styleId="D3BF8F44E77E449AA88B1FF0C54899D8">
    <w:name w:val="D3BF8F44E77E449AA88B1FF0C54899D8"/>
    <w:rsid w:val="0086573C"/>
  </w:style>
  <w:style w:type="paragraph" w:customStyle="1" w:styleId="88D664450A76482E80DB69B27FA9A8E0">
    <w:name w:val="88D664450A76482E80DB69B27FA9A8E0"/>
    <w:rsid w:val="0086573C"/>
  </w:style>
  <w:style w:type="paragraph" w:customStyle="1" w:styleId="338AABB268D444B6B3801832516DE8A0">
    <w:name w:val="338AABB268D444B6B3801832516DE8A0"/>
    <w:rsid w:val="0086573C"/>
  </w:style>
  <w:style w:type="paragraph" w:customStyle="1" w:styleId="95552E2E5F634FFD907C64B0017B0A4C">
    <w:name w:val="95552E2E5F634FFD907C64B0017B0A4C"/>
    <w:rsid w:val="00865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2019-11-10T15:56:00Z</cp:lastPrinted>
  <dcterms:created xsi:type="dcterms:W3CDTF">2019-11-10T16:04:00Z</dcterms:created>
  <dcterms:modified xsi:type="dcterms:W3CDTF">2019-11-10T16:04:00Z</dcterms:modified>
</cp:coreProperties>
</file>