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93" w:rsidRPr="000B1E2C" w:rsidRDefault="00467DBA">
      <w:pPr>
        <w:rPr>
          <w:rFonts w:ascii="Arial" w:hAnsi="Arial" w:cs="Arial"/>
          <w:sz w:val="20"/>
          <w:szCs w:val="20"/>
        </w:rPr>
      </w:pPr>
      <w:proofErr w:type="spellStart"/>
      <w:r w:rsidRPr="000B1E2C">
        <w:rPr>
          <w:rFonts w:ascii="Arial" w:hAnsi="Arial" w:cs="Arial"/>
          <w:b/>
          <w:sz w:val="18"/>
        </w:rPr>
        <w:t>explainity</w:t>
      </w:r>
      <w:proofErr w:type="spellEnd"/>
      <w:r w:rsidRPr="000B1E2C">
        <w:rPr>
          <w:rFonts w:ascii="Arial" w:hAnsi="Arial" w:cs="Arial"/>
          <w:b/>
          <w:sz w:val="18"/>
        </w:rPr>
        <w:t xml:space="preserve"> einfach erklärt</w:t>
      </w:r>
      <w:r w:rsidRPr="000B1E2C">
        <w:rPr>
          <w:rFonts w:ascii="Arial" w:hAnsi="Arial" w:cs="Arial"/>
          <w:b/>
          <w:sz w:val="18"/>
        </w:rPr>
        <w:br/>
      </w:r>
      <w:r w:rsidRPr="000B1E2C">
        <w:rPr>
          <w:rFonts w:ascii="Arial" w:hAnsi="Arial" w:cs="Arial"/>
          <w:sz w:val="18"/>
        </w:rPr>
        <w:t xml:space="preserve">Thema: Unternehmensrechtsformen Teil </w:t>
      </w:r>
      <w:r w:rsidR="00831F7F">
        <w:rPr>
          <w:rFonts w:ascii="Arial" w:hAnsi="Arial" w:cs="Arial"/>
          <w:sz w:val="18"/>
        </w:rPr>
        <w:t>3</w:t>
      </w:r>
      <w:r w:rsidRPr="000B1E2C">
        <w:rPr>
          <w:rFonts w:ascii="Arial" w:hAnsi="Arial" w:cs="Arial"/>
          <w:sz w:val="18"/>
        </w:rPr>
        <w:t xml:space="preserve">: Die </w:t>
      </w:r>
      <w:r w:rsidR="001E4140">
        <w:rPr>
          <w:rFonts w:ascii="Arial" w:hAnsi="Arial" w:cs="Arial"/>
          <w:sz w:val="18"/>
        </w:rPr>
        <w:t>Kapitalgesellschaft</w:t>
      </w:r>
      <w:r w:rsidR="000B1E2C">
        <w:rPr>
          <w:rFonts w:ascii="Arial" w:hAnsi="Arial" w:cs="Arial"/>
          <w:sz w:val="18"/>
        </w:rPr>
        <w:t xml:space="preserve">       </w:t>
      </w:r>
      <w:r w:rsidRPr="000B1E2C">
        <w:rPr>
          <w:rFonts w:ascii="Arial" w:hAnsi="Arial" w:cs="Arial"/>
          <w:sz w:val="18"/>
        </w:rPr>
        <w:t>Datum der Veröffentlichung: 06.07.2015</w:t>
      </w:r>
      <w:r w:rsidRPr="000B1E2C">
        <w:rPr>
          <w:rFonts w:ascii="Arial" w:hAnsi="Arial" w:cs="Arial"/>
          <w:sz w:val="18"/>
        </w:rPr>
        <w:br/>
      </w:r>
      <w:r w:rsidRPr="00033C93">
        <w:rPr>
          <w:rFonts w:ascii="Arial" w:hAnsi="Arial" w:cs="Arial"/>
        </w:rPr>
        <w:br/>
      </w:r>
      <w:r w:rsidR="00A83A1B">
        <w:rPr>
          <w:rFonts w:ascii="Arial" w:hAnsi="Arial" w:cs="Arial"/>
          <w:sz w:val="24"/>
        </w:rPr>
        <w:t>Einfachere</w:t>
      </w:r>
      <w:r w:rsidR="00831F7F">
        <w:rPr>
          <w:rFonts w:ascii="Arial" w:hAnsi="Arial" w:cs="Arial"/>
          <w:sz w:val="24"/>
        </w:rPr>
        <w:t xml:space="preserve"> </w:t>
      </w:r>
      <w:r w:rsidRPr="000B1E2C">
        <w:rPr>
          <w:rFonts w:ascii="Arial" w:hAnsi="Arial" w:cs="Arial"/>
          <w:sz w:val="24"/>
        </w:rPr>
        <w:t xml:space="preserve">Fragen zum Film „Die </w:t>
      </w:r>
      <w:r w:rsidR="001E4140">
        <w:rPr>
          <w:rFonts w:ascii="Arial" w:hAnsi="Arial" w:cs="Arial"/>
          <w:sz w:val="24"/>
        </w:rPr>
        <w:t>Kapitalgesellschaft</w:t>
      </w:r>
      <w:r w:rsidRPr="000B1E2C">
        <w:rPr>
          <w:rFonts w:ascii="Arial" w:hAnsi="Arial" w:cs="Arial"/>
          <w:sz w:val="24"/>
        </w:rPr>
        <w:t>“</w:t>
      </w:r>
      <w:r w:rsidRPr="000B1E2C">
        <w:rPr>
          <w:rFonts w:ascii="Arial" w:hAnsi="Arial" w:cs="Arial"/>
          <w:sz w:val="24"/>
        </w:rPr>
        <w:br/>
      </w:r>
      <w:r w:rsidRPr="000B1E2C">
        <w:rPr>
          <w:rFonts w:ascii="Arial" w:hAnsi="Arial" w:cs="Arial"/>
          <w:sz w:val="20"/>
          <w:szCs w:val="20"/>
        </w:rPr>
        <w:t>Bitte beantworten Sie die folgenden Fragen im Dokument</w:t>
      </w:r>
      <w:r w:rsidR="00033C93" w:rsidRPr="000B1E2C">
        <w:rPr>
          <w:rFonts w:ascii="Arial" w:hAnsi="Arial" w:cs="Arial"/>
          <w:sz w:val="20"/>
          <w:szCs w:val="20"/>
        </w:rPr>
        <w:t xml:space="preserve"> an den hierfür vorgesehenen Stellen:</w:t>
      </w:r>
    </w:p>
    <w:p w:rsidR="00FF51FE" w:rsidRDefault="00033C93" w:rsidP="00033C93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>Aufgabe 1:</w:t>
      </w:r>
      <w:r w:rsidR="001E4140">
        <w:rPr>
          <w:rFonts w:ascii="Arial" w:hAnsi="Arial" w:cs="Arial"/>
          <w:sz w:val="20"/>
          <w:szCs w:val="20"/>
        </w:rPr>
        <w:t xml:space="preserve"> </w:t>
      </w:r>
      <w:r w:rsidR="00A83A1B">
        <w:rPr>
          <w:rFonts w:ascii="Arial" w:hAnsi="Arial" w:cs="Arial"/>
          <w:sz w:val="20"/>
          <w:szCs w:val="20"/>
        </w:rPr>
        <w:t>Wofür stehen die Abkürzungen AG und GmbH?</w:t>
      </w:r>
    </w:p>
    <w:p w:rsidR="00FA62C0" w:rsidRPr="000B1E2C" w:rsidRDefault="00467DBA" w:rsidP="00FF51F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068316066"/>
          <w:lock w:val="sdtLocked"/>
          <w:placeholder>
            <w:docPart w:val="DefaultPlaceholder_-1854013440"/>
          </w:placeholder>
          <w:showingPlcHdr/>
        </w:sdtPr>
        <w:sdtEndPr/>
        <w:sdtContent>
          <w:r w:rsidR="00890645" w:rsidRPr="00DD712D">
            <w:rPr>
              <w:rStyle w:val="Platzhaltertext"/>
            </w:rPr>
            <w:t>Klicken oder tippen Sie hier, um Text einzugeben.</w:t>
          </w:r>
        </w:sdtContent>
      </w:sdt>
    </w:p>
    <w:p w:rsidR="00033C93" w:rsidRPr="000B1E2C" w:rsidRDefault="00033C93">
      <w:pPr>
        <w:rPr>
          <w:rFonts w:ascii="Arial" w:hAnsi="Arial" w:cs="Arial"/>
          <w:sz w:val="20"/>
          <w:szCs w:val="20"/>
        </w:rPr>
      </w:pPr>
    </w:p>
    <w:p w:rsidR="00FF51FE" w:rsidRDefault="00033C93" w:rsidP="00FF51FE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2: </w:t>
      </w:r>
      <w:r w:rsidR="00A83A1B">
        <w:rPr>
          <w:rFonts w:ascii="Arial" w:hAnsi="Arial" w:cs="Arial"/>
          <w:sz w:val="20"/>
          <w:szCs w:val="20"/>
        </w:rPr>
        <w:t>Bei der Kapitalgesellschaft übernehmen im Gegensatz zu Personengesellschaften Personengruppen, sogenannte „Organe“, die Unternehmensaufgaben. Welche Organe hat die GmbH?</w:t>
      </w:r>
    </w:p>
    <w:p w:rsidR="00033C93" w:rsidRPr="000B1E2C" w:rsidRDefault="00261F32" w:rsidP="00FF51F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64298085"/>
          <w:lock w:val="sdtLocked"/>
          <w:placeholder>
            <w:docPart w:val="A8226D1C4F3640C893E6D81777372AAB"/>
          </w:placeholder>
          <w:showingPlcHdr/>
        </w:sdtPr>
        <w:sdtEndPr/>
        <w:sdtContent>
          <w:r w:rsidR="00033C93"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0B1E2C" w:rsidRPr="000B1E2C" w:rsidRDefault="000B1E2C" w:rsidP="000B1E2C">
      <w:pPr>
        <w:rPr>
          <w:rFonts w:ascii="Arial" w:hAnsi="Arial" w:cs="Arial"/>
          <w:sz w:val="20"/>
          <w:szCs w:val="20"/>
        </w:rPr>
      </w:pPr>
    </w:p>
    <w:p w:rsidR="00FF51FE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3: </w:t>
      </w:r>
      <w:r w:rsidR="001E4140">
        <w:rPr>
          <w:rFonts w:ascii="Arial" w:hAnsi="Arial" w:cs="Arial"/>
          <w:sz w:val="20"/>
          <w:szCs w:val="20"/>
        </w:rPr>
        <w:t>Welche Organe hat die Aktiengesellschaft?</w:t>
      </w:r>
    </w:p>
    <w:p w:rsidR="000B1E2C" w:rsidRPr="000B1E2C" w:rsidRDefault="000B1E2C" w:rsidP="00FF51F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57726577"/>
          <w:lock w:val="sdtLocked"/>
          <w:placeholder>
            <w:docPart w:val="CC0C36049E3E4126BF2BD238C5702DCC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F51FE" w:rsidRDefault="00FF51FE" w:rsidP="00FF51F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FF51FE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4: </w:t>
      </w:r>
      <w:r w:rsidR="00A83A1B">
        <w:rPr>
          <w:rFonts w:ascii="Arial" w:hAnsi="Arial" w:cs="Arial"/>
          <w:sz w:val="20"/>
          <w:szCs w:val="20"/>
        </w:rPr>
        <w:t>Welche Aufgabe hat der Vorstand in der Aktiengesellschaft?</w:t>
      </w:r>
      <w:r w:rsidR="00A83A1B">
        <w:rPr>
          <w:rFonts w:ascii="Arial" w:hAnsi="Arial" w:cs="Arial"/>
          <w:sz w:val="20"/>
          <w:szCs w:val="20"/>
        </w:rPr>
        <w:br/>
      </w:r>
    </w:p>
    <w:p w:rsidR="000B1E2C" w:rsidRPr="000B1E2C" w:rsidRDefault="000B1E2C" w:rsidP="00FF51F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924711504"/>
          <w:lock w:val="sdtLocked"/>
          <w:placeholder>
            <w:docPart w:val="E36CFB1A4C814DEBB933B5B45373AFF2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F51FE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5: </w:t>
      </w:r>
      <w:r w:rsidR="00A83A1B">
        <w:rPr>
          <w:rFonts w:ascii="Arial" w:hAnsi="Arial" w:cs="Arial"/>
          <w:sz w:val="20"/>
          <w:szCs w:val="20"/>
        </w:rPr>
        <w:t xml:space="preserve">Welche Aufgabe </w:t>
      </w:r>
      <w:r w:rsidR="00FF51FE">
        <w:rPr>
          <w:rFonts w:ascii="Arial" w:hAnsi="Arial" w:cs="Arial"/>
          <w:sz w:val="20"/>
          <w:szCs w:val="20"/>
        </w:rPr>
        <w:t>hat der Aufsichtsrat in der Akt</w:t>
      </w:r>
      <w:r w:rsidR="00A83A1B">
        <w:rPr>
          <w:rFonts w:ascii="Arial" w:hAnsi="Arial" w:cs="Arial"/>
          <w:sz w:val="20"/>
          <w:szCs w:val="20"/>
        </w:rPr>
        <w:t>iengesellschaft?</w:t>
      </w:r>
    </w:p>
    <w:p w:rsidR="000B1E2C" w:rsidRPr="000B1E2C" w:rsidRDefault="000B1E2C" w:rsidP="00FF51F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994950670"/>
          <w:placeholder>
            <w:docPart w:val="A00BB0E60D5F47DDB0D30318117E4EAA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F51FE" w:rsidRDefault="000B1E2C" w:rsidP="000B1E2C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6: </w:t>
      </w:r>
      <w:r w:rsidR="001E4140">
        <w:rPr>
          <w:rFonts w:ascii="Arial" w:hAnsi="Arial" w:cs="Arial"/>
          <w:sz w:val="20"/>
          <w:szCs w:val="20"/>
        </w:rPr>
        <w:t>Was ist eine Aktie?</w:t>
      </w:r>
    </w:p>
    <w:p w:rsidR="000B1E2C" w:rsidRPr="000B1E2C" w:rsidRDefault="000B1E2C" w:rsidP="00FF51F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921642076"/>
          <w:placeholder>
            <w:docPart w:val="FDA178D2E41340E096BC98B511298E89"/>
          </w:placeholder>
          <w:temporary/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F51FE" w:rsidRDefault="00890645" w:rsidP="00890645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7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A83A1B">
        <w:rPr>
          <w:rFonts w:ascii="Arial" w:hAnsi="Arial" w:cs="Arial"/>
          <w:sz w:val="20"/>
          <w:szCs w:val="20"/>
        </w:rPr>
        <w:t>Bei der Gründung einer AG und GmbH wird ein Vertrag abgeschlossen. Wie heißt dieser Vertrag?</w:t>
      </w:r>
    </w:p>
    <w:p w:rsidR="00890645" w:rsidRPr="000B1E2C" w:rsidRDefault="00890645" w:rsidP="00FF51F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2146619076"/>
          <w:placeholder>
            <w:docPart w:val="FCCDE5FC77514A0094591DC3CCAE33D7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F51FE" w:rsidRDefault="001E4140" w:rsidP="001E414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 w:rsidR="00A83A1B">
        <w:rPr>
          <w:rFonts w:ascii="Arial" w:hAnsi="Arial" w:cs="Arial"/>
          <w:sz w:val="20"/>
          <w:szCs w:val="20"/>
        </w:rPr>
        <w:t>8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A83A1B">
        <w:rPr>
          <w:rFonts w:ascii="Arial" w:hAnsi="Arial" w:cs="Arial"/>
          <w:sz w:val="20"/>
          <w:szCs w:val="20"/>
        </w:rPr>
        <w:t xml:space="preserve">Wodurch unterscheiden sich die Vorgaben </w:t>
      </w:r>
      <w:r w:rsidR="005B2FBB">
        <w:rPr>
          <w:rFonts w:ascii="Arial" w:hAnsi="Arial" w:cs="Arial"/>
          <w:sz w:val="20"/>
          <w:szCs w:val="20"/>
        </w:rPr>
        <w:t>zur Namensgebung</w:t>
      </w:r>
      <w:r w:rsidR="00A83A1B">
        <w:rPr>
          <w:rFonts w:ascii="Arial" w:hAnsi="Arial" w:cs="Arial"/>
          <w:sz w:val="20"/>
          <w:szCs w:val="20"/>
        </w:rPr>
        <w:t xml:space="preserve"> der AG und GmbH von den Vorgaben für die GbR?</w:t>
      </w:r>
    </w:p>
    <w:p w:rsidR="001E4140" w:rsidRPr="000B1E2C" w:rsidRDefault="001E4140" w:rsidP="00FF51F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926838472"/>
          <w:placeholder>
            <w:docPart w:val="9952C6CD73AA49E5A022D213BF66A96B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F51FE" w:rsidRDefault="001E4140" w:rsidP="001E4140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 w:rsidR="00A83A1B">
        <w:rPr>
          <w:rFonts w:ascii="Arial" w:hAnsi="Arial" w:cs="Arial"/>
          <w:sz w:val="20"/>
          <w:szCs w:val="20"/>
        </w:rPr>
        <w:t>9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A83A1B">
        <w:rPr>
          <w:rFonts w:ascii="Arial" w:hAnsi="Arial" w:cs="Arial"/>
          <w:sz w:val="20"/>
          <w:szCs w:val="20"/>
        </w:rPr>
        <w:t>Was darf am Ende der Namensgebung bei der Kapitalgesellschaft nicht fehlen?</w:t>
      </w:r>
    </w:p>
    <w:p w:rsidR="001E4140" w:rsidRPr="000B1E2C" w:rsidRDefault="001E4140" w:rsidP="00FF51F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698168119"/>
          <w:placeholder>
            <w:docPart w:val="A5E91ABF567A487A8A3C4DCC1D945BBB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1E4140" w:rsidRPr="000B1E2C" w:rsidRDefault="001E4140" w:rsidP="00FF51F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1E4140" w:rsidRDefault="001E4140" w:rsidP="001E4140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A83A1B" w:rsidRPr="000B1E2C" w:rsidRDefault="00A83A1B" w:rsidP="00A83A1B">
      <w:pPr>
        <w:rPr>
          <w:rFonts w:ascii="Arial" w:hAnsi="Arial" w:cs="Arial"/>
          <w:sz w:val="20"/>
          <w:szCs w:val="20"/>
        </w:rPr>
      </w:pPr>
    </w:p>
    <w:p w:rsidR="00A83A1B" w:rsidRDefault="00A83A1B" w:rsidP="00A83A1B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10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Welches Stammkapital ist jeweils zur Gründung einer GmbH und einer AG erforderlich?</w:t>
      </w:r>
    </w:p>
    <w:p w:rsidR="00A83A1B" w:rsidRPr="000B1E2C" w:rsidRDefault="00A83A1B" w:rsidP="00FF51F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114134130"/>
          <w:placeholder>
            <w:docPart w:val="357B6D4AD37749D79FA328B26897EA79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F51FE" w:rsidRDefault="00A83A1B" w:rsidP="00A83A1B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>Aufgabe</w:t>
      </w:r>
      <w:r>
        <w:rPr>
          <w:rFonts w:ascii="Arial" w:hAnsi="Arial" w:cs="Arial"/>
          <w:sz w:val="20"/>
          <w:szCs w:val="20"/>
        </w:rPr>
        <w:t xml:space="preserve"> 11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FF51FE">
        <w:rPr>
          <w:rFonts w:ascii="Arial" w:hAnsi="Arial" w:cs="Arial"/>
          <w:sz w:val="20"/>
          <w:szCs w:val="20"/>
        </w:rPr>
        <w:t>Womit haften die Gesellschafter einer AG und einer GmbH, sollte die Firma Insolvenz anmelden?</w:t>
      </w:r>
    </w:p>
    <w:p w:rsidR="00A83A1B" w:rsidRPr="000B1E2C" w:rsidRDefault="00A83A1B" w:rsidP="00FF51F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44181170"/>
          <w:placeholder>
            <w:docPart w:val="58FC5770DA6143558E6010A9F7058F51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F51FE" w:rsidRDefault="00A83A1B" w:rsidP="00A83A1B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12</w:t>
      </w:r>
      <w:r w:rsidRPr="000B1E2C">
        <w:rPr>
          <w:rFonts w:ascii="Arial" w:hAnsi="Arial" w:cs="Arial"/>
          <w:sz w:val="20"/>
          <w:szCs w:val="20"/>
        </w:rPr>
        <w:t xml:space="preserve">: </w:t>
      </w:r>
      <w:r w:rsidR="00FF51FE">
        <w:rPr>
          <w:rFonts w:ascii="Arial" w:hAnsi="Arial" w:cs="Arial"/>
          <w:sz w:val="20"/>
          <w:szCs w:val="20"/>
        </w:rPr>
        <w:t>Was ist eine Dividende?</w:t>
      </w:r>
    </w:p>
    <w:p w:rsidR="00A83A1B" w:rsidRPr="000B1E2C" w:rsidRDefault="00A83A1B" w:rsidP="00FF51F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2080088581"/>
          <w:placeholder>
            <w:docPart w:val="1A25B665D53343AC95971BD2D3302661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F51FE" w:rsidRDefault="00FF51FE" w:rsidP="00FF51FE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13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Wonach richtet sich die Gewinnverteilung bei der GmbH?</w:t>
      </w:r>
    </w:p>
    <w:p w:rsidR="00FF51FE" w:rsidRPr="000B1E2C" w:rsidRDefault="00FF51FE" w:rsidP="005B2FB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382086763"/>
          <w:placeholder>
            <w:docPart w:val="FBC55A99B33041DD8DD85F35F1774C0A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5B2FBB" w:rsidRDefault="00FF51FE" w:rsidP="00FF51FE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14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Wovon hängt der Gewinn eines Aktionärs ab?</w:t>
      </w:r>
    </w:p>
    <w:p w:rsidR="00FF51FE" w:rsidRPr="000B1E2C" w:rsidRDefault="00FF51FE" w:rsidP="005B2FB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874588179"/>
          <w:placeholder>
            <w:docPart w:val="3FA534B427974D35ABCA438573A3C5D5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5B2FBB" w:rsidRDefault="00FF51FE" w:rsidP="00FF51FE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>
        <w:rPr>
          <w:rFonts w:ascii="Arial" w:hAnsi="Arial" w:cs="Arial"/>
          <w:sz w:val="20"/>
          <w:szCs w:val="20"/>
        </w:rPr>
        <w:t>15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Was bedeutet die Abkürzung „UG“?</w:t>
      </w:r>
    </w:p>
    <w:p w:rsidR="00FF51FE" w:rsidRPr="000B1E2C" w:rsidRDefault="00FF51FE" w:rsidP="005B2FB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218586109"/>
          <w:placeholder>
            <w:docPart w:val="DB277CE5A4954646879ED4983312D652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5B2FBB" w:rsidRDefault="00FF51FE" w:rsidP="00FF51FE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>Aufgabe</w:t>
      </w:r>
      <w:r>
        <w:rPr>
          <w:rFonts w:ascii="Arial" w:hAnsi="Arial" w:cs="Arial"/>
          <w:sz w:val="20"/>
          <w:szCs w:val="20"/>
        </w:rPr>
        <w:t xml:space="preserve"> 16</w:t>
      </w:r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Wodurch unterscheidet sich die UG von der GmbH</w:t>
      </w:r>
    </w:p>
    <w:p w:rsidR="00FF51FE" w:rsidRPr="000B1E2C" w:rsidRDefault="00FF51FE" w:rsidP="005B2FB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864401810"/>
          <w:placeholder>
            <w:docPart w:val="385E2CC27F654806B6262B378C716D7E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5B2FBB" w:rsidRDefault="00FF51FE" w:rsidP="00FF51FE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t xml:space="preserve">Aufgabe </w:t>
      </w:r>
      <w:r w:rsidR="00261F32">
        <w:rPr>
          <w:rFonts w:ascii="Arial" w:hAnsi="Arial" w:cs="Arial"/>
          <w:sz w:val="20"/>
          <w:szCs w:val="20"/>
        </w:rPr>
        <w:t>17</w:t>
      </w:r>
      <w:bookmarkStart w:id="0" w:name="_GoBack"/>
      <w:bookmarkEnd w:id="0"/>
      <w:r w:rsidRPr="000B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Die UG wurde gegründet, um auch Menschen mit wenig Geld die Gründung einer Kapitalgesellschaft zu ermöglichen. An welche Bedingung ist diese Gründung jedoch geknüpft? </w:t>
      </w:r>
    </w:p>
    <w:p w:rsidR="00FF51FE" w:rsidRPr="000B1E2C" w:rsidRDefault="00FF51FE" w:rsidP="005B2FB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0B1E2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443161280"/>
          <w:placeholder>
            <w:docPart w:val="C752F61E92C54A5A9AF8EE879B5DEAED"/>
          </w:placeholder>
          <w:showingPlcHdr/>
        </w:sdtPr>
        <w:sdtEndPr/>
        <w:sdtContent>
          <w:r w:rsidRPr="000B1E2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:rsidR="00FF51FE" w:rsidRPr="000B1E2C" w:rsidRDefault="00FF51FE" w:rsidP="005B2FBB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FF51FE" w:rsidRDefault="00FF51FE" w:rsidP="00FF51F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sectPr w:rsidR="00FF51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BA"/>
    <w:rsid w:val="00033C93"/>
    <w:rsid w:val="000B1E2C"/>
    <w:rsid w:val="001E4140"/>
    <w:rsid w:val="00261F32"/>
    <w:rsid w:val="00306FE9"/>
    <w:rsid w:val="00467DBA"/>
    <w:rsid w:val="005B2FBB"/>
    <w:rsid w:val="005F68AD"/>
    <w:rsid w:val="007C6D03"/>
    <w:rsid w:val="00831F7F"/>
    <w:rsid w:val="00890645"/>
    <w:rsid w:val="00A83A1B"/>
    <w:rsid w:val="00DB0625"/>
    <w:rsid w:val="00F24C5F"/>
    <w:rsid w:val="00FA62C0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8105"/>
  <w15:docId w15:val="{5BD5DD1B-CC37-45EE-AD26-8F0FBB70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7DB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6C0F0-DCD8-4C36-90FC-C1F7F2257A6B}"/>
      </w:docPartPr>
      <w:docPartBody>
        <w:p w:rsidR="00616DE4" w:rsidRDefault="00157A79"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226D1C4F3640C893E6D81777372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789CA-8EEE-4CFC-AAD4-3E122D43BB09}"/>
      </w:docPartPr>
      <w:docPartBody>
        <w:p w:rsidR="00616DE4" w:rsidRDefault="00157A79" w:rsidP="00157A79">
          <w:pPr>
            <w:pStyle w:val="A8226D1C4F3640C893E6D81777372AAB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0C36049E3E4126BF2BD238C5702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B459D-3110-47AE-A71F-E42671921BA1}"/>
      </w:docPartPr>
      <w:docPartBody>
        <w:p w:rsidR="00616DE4" w:rsidRDefault="00157A79" w:rsidP="00157A79">
          <w:pPr>
            <w:pStyle w:val="CC0C36049E3E4126BF2BD238C5702DCC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6CFB1A4C814DEBB933B5B45373A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2E4DB-8034-49A9-BBCD-802BE72797E8}"/>
      </w:docPartPr>
      <w:docPartBody>
        <w:p w:rsidR="00616DE4" w:rsidRDefault="00157A79" w:rsidP="00157A79">
          <w:pPr>
            <w:pStyle w:val="E36CFB1A4C814DEBB933B5B45373AFF2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0BB0E60D5F47DDB0D30318117E4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7D28-CED3-4FA5-93CC-3E17D655B8BB}"/>
      </w:docPartPr>
      <w:docPartBody>
        <w:p w:rsidR="00616DE4" w:rsidRDefault="00157A79" w:rsidP="00157A79">
          <w:pPr>
            <w:pStyle w:val="A00BB0E60D5F47DDB0D30318117E4EAA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A178D2E41340E096BC98B511298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C20B2-D661-4456-A6B3-6311879FB1BC}"/>
      </w:docPartPr>
      <w:docPartBody>
        <w:p w:rsidR="00616DE4" w:rsidRDefault="00157A79" w:rsidP="00157A79">
          <w:pPr>
            <w:pStyle w:val="FDA178D2E41340E096BC98B511298E89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CDE5FC77514A0094591DC3CCAE3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60F76-8B9C-44B7-B999-6BFD1A58DF60}"/>
      </w:docPartPr>
      <w:docPartBody>
        <w:p w:rsidR="0052085B" w:rsidRDefault="00616DE4" w:rsidP="00616DE4">
          <w:pPr>
            <w:pStyle w:val="FCCDE5FC77514A0094591DC3CCAE33D7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52C6CD73AA49E5A022D213BF66A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22566-B5CC-49DB-8331-BC8AC52B0583}"/>
      </w:docPartPr>
      <w:docPartBody>
        <w:p w:rsidR="00F05F05" w:rsidRDefault="0052085B" w:rsidP="0052085B">
          <w:pPr>
            <w:pStyle w:val="9952C6CD73AA49E5A022D213BF66A96B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E91ABF567A487A8A3C4DCC1D945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14145-1641-480D-BCC3-A17C9671AD63}"/>
      </w:docPartPr>
      <w:docPartBody>
        <w:p w:rsidR="00F05F05" w:rsidRDefault="0052085B" w:rsidP="0052085B">
          <w:pPr>
            <w:pStyle w:val="A5E91ABF567A487A8A3C4DCC1D945BBB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7B6D4AD37749D79FA328B26897E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4F895-7CDD-4862-80F7-93906DD84D7E}"/>
      </w:docPartPr>
      <w:docPartBody>
        <w:p w:rsidR="00056FFC" w:rsidRDefault="00F05F05" w:rsidP="00F05F05">
          <w:pPr>
            <w:pStyle w:val="357B6D4AD37749D79FA328B26897EA79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FC5770DA6143558E6010A9F7058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881A0-9C40-43C7-A31D-060F3B3E1C72}"/>
      </w:docPartPr>
      <w:docPartBody>
        <w:p w:rsidR="00056FFC" w:rsidRDefault="00F05F05" w:rsidP="00F05F05">
          <w:pPr>
            <w:pStyle w:val="58FC5770DA6143558E6010A9F7058F51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25B665D53343AC95971BD2D3302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C25FE-3F66-46CD-8DA3-7B1D0E8C0024}"/>
      </w:docPartPr>
      <w:docPartBody>
        <w:p w:rsidR="00056FFC" w:rsidRDefault="00F05F05" w:rsidP="00F05F05">
          <w:pPr>
            <w:pStyle w:val="1A25B665D53343AC95971BD2D3302661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C55A99B33041DD8DD85F35F1774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B34B7-AA1F-47C5-B6CE-8B7641927334}"/>
      </w:docPartPr>
      <w:docPartBody>
        <w:p w:rsidR="00056FFC" w:rsidRDefault="00F05F05" w:rsidP="00F05F05">
          <w:pPr>
            <w:pStyle w:val="FBC55A99B33041DD8DD85F35F1774C0A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A534B427974D35ABCA438573A3C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9C633-9B3D-4C10-A0D9-2036280BE5CB}"/>
      </w:docPartPr>
      <w:docPartBody>
        <w:p w:rsidR="00056FFC" w:rsidRDefault="00F05F05" w:rsidP="00F05F05">
          <w:pPr>
            <w:pStyle w:val="3FA534B427974D35ABCA438573A3C5D5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277CE5A4954646879ED4983312D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EAD34-7105-4ECF-8BBE-F2D3C65C58C9}"/>
      </w:docPartPr>
      <w:docPartBody>
        <w:p w:rsidR="00056FFC" w:rsidRDefault="00F05F05" w:rsidP="00F05F05">
          <w:pPr>
            <w:pStyle w:val="DB277CE5A4954646879ED4983312D652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5E2CC27F654806B6262B378C716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CDE0F-CB94-4058-96D0-56C7247588BE}"/>
      </w:docPartPr>
      <w:docPartBody>
        <w:p w:rsidR="00056FFC" w:rsidRDefault="00F05F05" w:rsidP="00F05F05">
          <w:pPr>
            <w:pStyle w:val="385E2CC27F654806B6262B378C716D7E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52F61E92C54A5A9AF8EE879B5DE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F973E-9A79-4AD9-8209-0FD539D5E710}"/>
      </w:docPartPr>
      <w:docPartBody>
        <w:p w:rsidR="00056FFC" w:rsidRDefault="00F05F05" w:rsidP="00F05F05">
          <w:pPr>
            <w:pStyle w:val="C752F61E92C54A5A9AF8EE879B5DEAED"/>
          </w:pPr>
          <w:r w:rsidRPr="00DD71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79"/>
    <w:rsid w:val="00056FFC"/>
    <w:rsid w:val="00157A79"/>
    <w:rsid w:val="0052085B"/>
    <w:rsid w:val="00616DE4"/>
    <w:rsid w:val="00F0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5F05"/>
    <w:rPr>
      <w:color w:val="808080"/>
    </w:rPr>
  </w:style>
  <w:style w:type="paragraph" w:customStyle="1" w:styleId="B6899D642E1A430CB02C676E6C629485">
    <w:name w:val="B6899D642E1A430CB02C676E6C629485"/>
    <w:rsid w:val="00157A79"/>
  </w:style>
  <w:style w:type="paragraph" w:customStyle="1" w:styleId="430437E3CCF249CB8DF23B12A92992A8">
    <w:name w:val="430437E3CCF249CB8DF23B12A92992A8"/>
    <w:rsid w:val="00157A79"/>
  </w:style>
  <w:style w:type="paragraph" w:customStyle="1" w:styleId="A8226D1C4F3640C893E6D81777372AAB">
    <w:name w:val="A8226D1C4F3640C893E6D81777372AAB"/>
    <w:rsid w:val="00157A79"/>
  </w:style>
  <w:style w:type="paragraph" w:customStyle="1" w:styleId="CC0C36049E3E4126BF2BD238C5702DCC">
    <w:name w:val="CC0C36049E3E4126BF2BD238C5702DCC"/>
    <w:rsid w:val="00157A79"/>
  </w:style>
  <w:style w:type="paragraph" w:customStyle="1" w:styleId="E36CFB1A4C814DEBB933B5B45373AFF2">
    <w:name w:val="E36CFB1A4C814DEBB933B5B45373AFF2"/>
    <w:rsid w:val="00157A79"/>
  </w:style>
  <w:style w:type="paragraph" w:customStyle="1" w:styleId="A00BB0E60D5F47DDB0D30318117E4EAA">
    <w:name w:val="A00BB0E60D5F47DDB0D30318117E4EAA"/>
    <w:rsid w:val="00157A79"/>
  </w:style>
  <w:style w:type="paragraph" w:customStyle="1" w:styleId="FDA178D2E41340E096BC98B511298E89">
    <w:name w:val="FDA178D2E41340E096BC98B511298E89"/>
    <w:rsid w:val="00157A79"/>
  </w:style>
  <w:style w:type="paragraph" w:customStyle="1" w:styleId="025AB3F662384547A52DAAF0A0D09CC0">
    <w:name w:val="025AB3F662384547A52DAAF0A0D09CC0"/>
    <w:rsid w:val="00616DE4"/>
  </w:style>
  <w:style w:type="paragraph" w:customStyle="1" w:styleId="FCCDE5FC77514A0094591DC3CCAE33D7">
    <w:name w:val="FCCDE5FC77514A0094591DC3CCAE33D7"/>
    <w:rsid w:val="00616DE4"/>
  </w:style>
  <w:style w:type="paragraph" w:customStyle="1" w:styleId="F04F0D2F0D8E484FA56CB1D9FA433A49">
    <w:name w:val="F04F0D2F0D8E484FA56CB1D9FA433A49"/>
    <w:rsid w:val="00616DE4"/>
  </w:style>
  <w:style w:type="paragraph" w:customStyle="1" w:styleId="97CBB9CFBAFE4A42B42EADA966EDA49D">
    <w:name w:val="97CBB9CFBAFE4A42B42EADA966EDA49D"/>
    <w:rsid w:val="00616DE4"/>
  </w:style>
  <w:style w:type="paragraph" w:customStyle="1" w:styleId="DA1DAE51C7DC4D3E9A04D2010960882B">
    <w:name w:val="DA1DAE51C7DC4D3E9A04D2010960882B"/>
    <w:rsid w:val="00616DE4"/>
  </w:style>
  <w:style w:type="paragraph" w:customStyle="1" w:styleId="9952C6CD73AA49E5A022D213BF66A96B">
    <w:name w:val="9952C6CD73AA49E5A022D213BF66A96B"/>
    <w:rsid w:val="0052085B"/>
    <w:pPr>
      <w:spacing w:after="200" w:line="276" w:lineRule="auto"/>
    </w:pPr>
  </w:style>
  <w:style w:type="paragraph" w:customStyle="1" w:styleId="65180205A0E14574B8FBD3F6A3EDFB95">
    <w:name w:val="65180205A0E14574B8FBD3F6A3EDFB95"/>
    <w:rsid w:val="0052085B"/>
    <w:pPr>
      <w:spacing w:after="200" w:line="276" w:lineRule="auto"/>
    </w:pPr>
  </w:style>
  <w:style w:type="paragraph" w:customStyle="1" w:styleId="A5E91ABF567A487A8A3C4DCC1D945BBB">
    <w:name w:val="A5E91ABF567A487A8A3C4DCC1D945BBB"/>
    <w:rsid w:val="0052085B"/>
    <w:pPr>
      <w:spacing w:after="200" w:line="276" w:lineRule="auto"/>
    </w:pPr>
  </w:style>
  <w:style w:type="paragraph" w:customStyle="1" w:styleId="357B6D4AD37749D79FA328B26897EA79">
    <w:name w:val="357B6D4AD37749D79FA328B26897EA79"/>
    <w:rsid w:val="00F05F05"/>
  </w:style>
  <w:style w:type="paragraph" w:customStyle="1" w:styleId="58FC5770DA6143558E6010A9F7058F51">
    <w:name w:val="58FC5770DA6143558E6010A9F7058F51"/>
    <w:rsid w:val="00F05F05"/>
  </w:style>
  <w:style w:type="paragraph" w:customStyle="1" w:styleId="1A25B665D53343AC95971BD2D3302661">
    <w:name w:val="1A25B665D53343AC95971BD2D3302661"/>
    <w:rsid w:val="00F05F05"/>
  </w:style>
  <w:style w:type="paragraph" w:customStyle="1" w:styleId="FBC55A99B33041DD8DD85F35F1774C0A">
    <w:name w:val="FBC55A99B33041DD8DD85F35F1774C0A"/>
    <w:rsid w:val="00F05F05"/>
  </w:style>
  <w:style w:type="paragraph" w:customStyle="1" w:styleId="3FA534B427974D35ABCA438573A3C5D5">
    <w:name w:val="3FA534B427974D35ABCA438573A3C5D5"/>
    <w:rsid w:val="00F05F05"/>
  </w:style>
  <w:style w:type="paragraph" w:customStyle="1" w:styleId="DB277CE5A4954646879ED4983312D652">
    <w:name w:val="DB277CE5A4954646879ED4983312D652"/>
    <w:rsid w:val="00F05F05"/>
  </w:style>
  <w:style w:type="paragraph" w:customStyle="1" w:styleId="385E2CC27F654806B6262B378C716D7E">
    <w:name w:val="385E2CC27F654806B6262B378C716D7E"/>
    <w:rsid w:val="00F05F05"/>
  </w:style>
  <w:style w:type="paragraph" w:customStyle="1" w:styleId="C752F61E92C54A5A9AF8EE879B5DEAED">
    <w:name w:val="C752F61E92C54A5A9AF8EE879B5DEAED"/>
    <w:rsid w:val="00F05F05"/>
  </w:style>
  <w:style w:type="paragraph" w:customStyle="1" w:styleId="DE0A001827E3466EB009604711472583">
    <w:name w:val="DE0A001827E3466EB009604711472583"/>
    <w:rsid w:val="00F05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2019-05-26T07:32:00Z</dcterms:created>
  <dcterms:modified xsi:type="dcterms:W3CDTF">2019-05-26T07:48:00Z</dcterms:modified>
</cp:coreProperties>
</file>