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43084D" w:rsidRDefault="000E1459" w:rsidP="00CC795E">
      <w:pPr>
        <w:rPr>
          <w:rFonts w:ascii="Lucida Sans" w:hAnsi="Lucida Sans"/>
        </w:rPr>
      </w:pPr>
    </w:p>
    <w:p w:rsidR="000B503B" w:rsidRDefault="0043084D" w:rsidP="00CC795E">
      <w:pPr>
        <w:rPr>
          <w:rFonts w:ascii="Lucida Sans" w:hAnsi="Lucida Sans"/>
          <w:b/>
          <w:sz w:val="28"/>
        </w:rPr>
      </w:pPr>
      <w:r w:rsidRPr="0043084D">
        <w:rPr>
          <w:rFonts w:ascii="Lucida Sans" w:hAnsi="Lucida Sans"/>
          <w:sz w:val="28"/>
        </w:rPr>
        <w:t>Grundlagentext</w:t>
      </w:r>
      <w:r w:rsidRPr="0043084D">
        <w:rPr>
          <w:rFonts w:ascii="Lucida Sans" w:hAnsi="Lucida Sans"/>
          <w:b/>
          <w:sz w:val="28"/>
        </w:rPr>
        <w:t xml:space="preserve"> </w:t>
      </w:r>
      <w:r w:rsidR="00FA79D4">
        <w:rPr>
          <w:rFonts w:ascii="Lucida Sans" w:hAnsi="Lucida Sans"/>
          <w:b/>
          <w:sz w:val="28"/>
        </w:rPr>
        <w:t xml:space="preserve"> </w:t>
      </w:r>
      <w:r w:rsidR="00FA79D4" w:rsidRPr="00FA79D4">
        <w:rPr>
          <w:rFonts w:ascii="Lucida Sans" w:hAnsi="Lucida Sans"/>
          <w:sz w:val="28"/>
        </w:rPr>
        <w:t>(Fachpraktiker*in)</w:t>
      </w:r>
      <w:r w:rsidR="0073775B">
        <w:rPr>
          <w:rFonts w:ascii="Lucida Sans" w:hAnsi="Lucida Sans"/>
          <w:b/>
          <w:sz w:val="28"/>
        </w:rPr>
        <w:br/>
      </w:r>
      <w:r w:rsidR="0073775B">
        <w:rPr>
          <w:rFonts w:ascii="Lucida Sans" w:hAnsi="Lucida Sans"/>
          <w:b/>
          <w:sz w:val="28"/>
        </w:rPr>
        <w:br/>
        <w:t>Innerbetriebliche Mitbestimmung - Betriebsvereinbarungen</w:t>
      </w:r>
    </w:p>
    <w:p w:rsidR="000B503B" w:rsidRDefault="000B503B" w:rsidP="000B503B">
      <w:pPr>
        <w:jc w:val="center"/>
        <w:rPr>
          <w:rFonts w:ascii="Lucida Sans" w:hAnsi="Lucida Sans"/>
          <w:b/>
          <w:sz w:val="28"/>
        </w:rPr>
      </w:pPr>
    </w:p>
    <w:p w:rsidR="001F4D88" w:rsidRDefault="0073775B" w:rsidP="009249D1">
      <w:pPr>
        <w:spacing w:line="360" w:lineRule="auto"/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t xml:space="preserve">Eine </w:t>
      </w:r>
      <w:r w:rsidRPr="0073775B">
        <w:rPr>
          <w:rFonts w:ascii="Lucida Sans" w:hAnsi="Lucida Sans"/>
          <w:sz w:val="22"/>
        </w:rPr>
        <w:t>Betriebsvereinbarung</w:t>
      </w:r>
      <w:bookmarkStart w:id="0" w:name="_GoBack"/>
      <w:bookmarkEnd w:id="0"/>
      <w:r w:rsidRPr="0073775B">
        <w:rPr>
          <w:rFonts w:ascii="Lucida Sans" w:hAnsi="Lucida Sans"/>
          <w:sz w:val="22"/>
        </w:rPr>
        <w:t xml:space="preserve"> </w:t>
      </w:r>
      <w:r>
        <w:rPr>
          <w:rFonts w:ascii="Lucida Sans" w:hAnsi="Lucida Sans"/>
          <w:sz w:val="22"/>
        </w:rPr>
        <w:t>wird</w:t>
      </w:r>
      <w:r w:rsidRPr="0073775B">
        <w:rPr>
          <w:rFonts w:ascii="Lucida Sans" w:hAnsi="Lucida Sans"/>
          <w:sz w:val="22"/>
        </w:rPr>
        <w:t xml:space="preserve"> zwischen </w:t>
      </w:r>
      <w:r>
        <w:rPr>
          <w:rFonts w:ascii="Lucida Sans" w:hAnsi="Lucida Sans"/>
          <w:sz w:val="22"/>
        </w:rPr>
        <w:t>dem Betriebsrat und dem Arbeitgeber eines Betriebes abgeschlossen. Die Betriebsvereinbarung gilt somit nur für den einzelnen Betrieb. Der Arbeitgeber und alle Menschen, die in dem Betrieb arbeiten</w:t>
      </w:r>
      <w:r w:rsidR="009249D1">
        <w:rPr>
          <w:rFonts w:ascii="Lucida Sans" w:hAnsi="Lucida Sans"/>
          <w:sz w:val="22"/>
        </w:rPr>
        <w:t>,</w:t>
      </w:r>
      <w:r>
        <w:rPr>
          <w:rFonts w:ascii="Lucida Sans" w:hAnsi="Lucida Sans"/>
          <w:sz w:val="22"/>
        </w:rPr>
        <w:t xml:space="preserve"> müssen sich daran</w:t>
      </w:r>
      <w:r w:rsidR="006222E0">
        <w:rPr>
          <w:rFonts w:ascii="Lucida Sans" w:hAnsi="Lucida Sans"/>
          <w:sz w:val="22"/>
        </w:rPr>
        <w:t xml:space="preserve"> </w:t>
      </w:r>
      <w:r>
        <w:rPr>
          <w:rFonts w:ascii="Lucida Sans" w:hAnsi="Lucida Sans"/>
          <w:sz w:val="22"/>
        </w:rPr>
        <w:t>halten. Betriebsvereinbarungen müssen für alle sichtbar im Betrieb ausgehängt werden.</w:t>
      </w:r>
      <w:r>
        <w:rPr>
          <w:rFonts w:ascii="Lucida Sans" w:hAnsi="Lucida Sans"/>
          <w:sz w:val="22"/>
        </w:rPr>
        <w:br/>
        <w:t>Zu den Inhalten einer Betriebsvereinbarung gehören zum Beispiel:</w:t>
      </w:r>
      <w:r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br/>
        <w:t>- Unfallverhütungsvorschriften</w:t>
      </w:r>
      <w:r>
        <w:rPr>
          <w:rFonts w:ascii="Lucida Sans" w:hAnsi="Lucida Sans"/>
          <w:sz w:val="22"/>
        </w:rPr>
        <w:br/>
        <w:t>- betriebliche Sozialeinrichtungen wie Kantine oder Toiletten</w:t>
      </w:r>
      <w:r>
        <w:rPr>
          <w:rFonts w:ascii="Lucida Sans" w:hAnsi="Lucida Sans"/>
          <w:sz w:val="22"/>
        </w:rPr>
        <w:br/>
        <w:t>- Urlaubsplanung</w:t>
      </w:r>
      <w:r>
        <w:rPr>
          <w:rFonts w:ascii="Lucida Sans" w:hAnsi="Lucida Sans"/>
          <w:sz w:val="22"/>
        </w:rPr>
        <w:br/>
        <w:t>- Betriebsordnung</w:t>
      </w:r>
      <w:r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br/>
        <w:t>Die Betriebsordnung ist ein Teil der Betriebsvereinbarung. Sie regelt die Ordnungsvorschriften, die im Betrieb gelten.</w:t>
      </w:r>
      <w:r>
        <w:rPr>
          <w:rFonts w:ascii="Lucida Sans" w:hAnsi="Lucida Sans"/>
          <w:sz w:val="22"/>
        </w:rPr>
        <w:br/>
        <w:t>Zu den Inhalten der Betriebsordnung gehören zum Beispiel</w:t>
      </w:r>
      <w:r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br/>
        <w:t>- Rauchverbot</w:t>
      </w:r>
      <w:r>
        <w:rPr>
          <w:rFonts w:ascii="Lucida Sans" w:hAnsi="Lucida Sans"/>
          <w:sz w:val="22"/>
        </w:rPr>
        <w:br/>
        <w:t>- Alkoholgenuss</w:t>
      </w:r>
      <w:r>
        <w:rPr>
          <w:rFonts w:ascii="Lucida Sans" w:hAnsi="Lucida Sans"/>
          <w:sz w:val="22"/>
        </w:rPr>
        <w:br/>
        <w:t>- Arbeitskleidung</w:t>
      </w:r>
      <w:r>
        <w:rPr>
          <w:rFonts w:ascii="Lucida Sans" w:hAnsi="Lucida Sans"/>
          <w:sz w:val="22"/>
        </w:rPr>
        <w:br/>
        <w:t>- Arbeitszeiten</w:t>
      </w:r>
      <w:r>
        <w:rPr>
          <w:rFonts w:ascii="Lucida Sans" w:hAnsi="Lucida Sans"/>
          <w:sz w:val="22"/>
        </w:rPr>
        <w:br/>
        <w:t>- Ruhepausen</w:t>
      </w:r>
      <w:r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br/>
        <w:t>Tarifverträge gelten für alle Betriebe eines Wirtschaftszweiges</w:t>
      </w:r>
      <w:r w:rsidR="006222E0">
        <w:rPr>
          <w:rFonts w:ascii="Lucida Sans" w:hAnsi="Lucida Sans"/>
          <w:sz w:val="22"/>
        </w:rPr>
        <w:t xml:space="preserve">, </w:t>
      </w:r>
      <w:r w:rsidR="009249D1">
        <w:rPr>
          <w:rFonts w:ascii="Lucida Sans" w:hAnsi="Lucida Sans"/>
          <w:sz w:val="22"/>
        </w:rPr>
        <w:t xml:space="preserve">Betriebsvereinbarungen gelten nur für einzelne Betriebe. </w:t>
      </w:r>
      <w:r w:rsidR="006222E0">
        <w:rPr>
          <w:rFonts w:ascii="Lucida Sans" w:hAnsi="Lucida Sans"/>
          <w:sz w:val="22"/>
        </w:rPr>
        <w:br/>
      </w:r>
      <w:r w:rsidR="009249D1">
        <w:rPr>
          <w:rFonts w:ascii="Lucida Sans" w:hAnsi="Lucida Sans"/>
          <w:sz w:val="22"/>
        </w:rPr>
        <w:t>Die Betriebsvereinbarungen ergänzen die geltenden Tarifverträge.</w:t>
      </w:r>
      <w:r w:rsidR="009249D1">
        <w:rPr>
          <w:rFonts w:ascii="Lucida Sans" w:hAnsi="Lucida Sans"/>
          <w:sz w:val="22"/>
        </w:rPr>
        <w:br/>
        <w:t xml:space="preserve">Betriebsvereinbarungen dürfen den Bestimmungen des Tarifvertrags nicht entgegenstehen. Dadurch, dass sie die Besonderheiten des einzelnen Betriebs berücksichtigen, verbessern sie die Regelungen des Tarifvertrags. </w:t>
      </w:r>
    </w:p>
    <w:p w:rsidR="001F4D88" w:rsidRPr="00B06979" w:rsidRDefault="001F4D88" w:rsidP="009249D1">
      <w:pPr>
        <w:spacing w:line="360" w:lineRule="auto"/>
        <w:rPr>
          <w:rFonts w:ascii="Lucida Sans" w:hAnsi="Lucida Sans"/>
          <w:sz w:val="22"/>
        </w:rPr>
      </w:pPr>
    </w:p>
    <w:sectPr w:rsidR="001F4D88" w:rsidRPr="00B06979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93D" w:rsidRDefault="004E293D">
      <w:r>
        <w:separator/>
      </w:r>
    </w:p>
  </w:endnote>
  <w:endnote w:type="continuationSeparator" w:id="0">
    <w:p w:rsidR="004E293D" w:rsidRDefault="004E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26E3F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93D" w:rsidRDefault="004E293D">
      <w:r>
        <w:separator/>
      </w:r>
    </w:p>
  </w:footnote>
  <w:footnote w:type="continuationSeparator" w:id="0">
    <w:p w:rsidR="004E293D" w:rsidRDefault="004E2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3775B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73775B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73775B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73775B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73775B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Grundlagentext</w:t>
          </w:r>
          <w:r w:rsidR="00026E3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FP</w:t>
          </w: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73775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Innerbetriebliche Mitbestimmung - Betriebsvereinbarungen</w:t>
          </w:r>
          <w:r w:rsidR="004D1C8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26E3F"/>
    <w:rsid w:val="00084779"/>
    <w:rsid w:val="00090922"/>
    <w:rsid w:val="000B503B"/>
    <w:rsid w:val="000E1459"/>
    <w:rsid w:val="0013367A"/>
    <w:rsid w:val="00171601"/>
    <w:rsid w:val="0018494E"/>
    <w:rsid w:val="00190CF4"/>
    <w:rsid w:val="0019505B"/>
    <w:rsid w:val="001D5F6C"/>
    <w:rsid w:val="001F3666"/>
    <w:rsid w:val="001F4D88"/>
    <w:rsid w:val="00373593"/>
    <w:rsid w:val="003D0076"/>
    <w:rsid w:val="003D7D0F"/>
    <w:rsid w:val="003F0CA6"/>
    <w:rsid w:val="0043084D"/>
    <w:rsid w:val="0044085A"/>
    <w:rsid w:val="0047235F"/>
    <w:rsid w:val="004B3458"/>
    <w:rsid w:val="004D1C81"/>
    <w:rsid w:val="004E293D"/>
    <w:rsid w:val="00553136"/>
    <w:rsid w:val="00595961"/>
    <w:rsid w:val="005E3FD3"/>
    <w:rsid w:val="006222E0"/>
    <w:rsid w:val="0068490B"/>
    <w:rsid w:val="00690504"/>
    <w:rsid w:val="006D5514"/>
    <w:rsid w:val="00735004"/>
    <w:rsid w:val="0073775B"/>
    <w:rsid w:val="00795BB1"/>
    <w:rsid w:val="007F4BC1"/>
    <w:rsid w:val="00805E1F"/>
    <w:rsid w:val="00825B95"/>
    <w:rsid w:val="0083772C"/>
    <w:rsid w:val="00856197"/>
    <w:rsid w:val="00892196"/>
    <w:rsid w:val="008E0211"/>
    <w:rsid w:val="008F72CD"/>
    <w:rsid w:val="0092089E"/>
    <w:rsid w:val="009249D1"/>
    <w:rsid w:val="009A457E"/>
    <w:rsid w:val="00A21488"/>
    <w:rsid w:val="00A51E0D"/>
    <w:rsid w:val="00AB493C"/>
    <w:rsid w:val="00B06979"/>
    <w:rsid w:val="00CC795E"/>
    <w:rsid w:val="00D6363C"/>
    <w:rsid w:val="00E84618"/>
    <w:rsid w:val="00EB36DB"/>
    <w:rsid w:val="00ED48F1"/>
    <w:rsid w:val="00F0479C"/>
    <w:rsid w:val="00FA79D4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254072E"/>
  <w15:docId w15:val="{028A84F1-66B9-4116-9CA6-54628430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3F0C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F0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2020-03-18T05:49:00Z</cp:lastPrinted>
  <dcterms:created xsi:type="dcterms:W3CDTF">2020-03-18T08:23:00Z</dcterms:created>
  <dcterms:modified xsi:type="dcterms:W3CDTF">2020-03-18T08:25:00Z</dcterms:modified>
</cp:coreProperties>
</file>