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72D6025A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3F7A77">
        <w:rPr>
          <w:rFonts w:ascii="Lucida Sans" w:hAnsi="Lucida Sans"/>
          <w:b/>
          <w:sz w:val="28"/>
        </w:rPr>
        <w:t>Innerbetriebliche Mitbestimmung: Betriebsvereinbarungen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4976A1AC" w:rsidR="000D3F34" w:rsidRDefault="003F7A77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7251E5F" wp14:editId="4F19D551">
            <wp:extent cx="4529328" cy="2755940"/>
            <wp:effectExtent l="0" t="0" r="508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5594" cy="275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22AFF2D3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3F7A77">
        <w:rPr>
          <w:rFonts w:asciiTheme="minorHAnsi" w:hAnsiTheme="minorHAnsi" w:cstheme="minorHAnsi"/>
          <w:b/>
          <w:sz w:val="22"/>
          <w:szCs w:val="22"/>
        </w:rPr>
        <w:t>Innerbetriebliche Mitbestimmung - Betriebsvereinbarungen</w:t>
      </w:r>
      <w:bookmarkStart w:id="0" w:name="_GoBack"/>
      <w:bookmarkEnd w:id="0"/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5FCF7D7C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7A7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1348FC39" w:rsidR="000E1459" w:rsidRPr="000E1459" w:rsidRDefault="000E1459" w:rsidP="003F7A7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3F7A7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09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3F7A7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71635F3B" w:rsidR="000E1459" w:rsidRPr="000E1459" w:rsidRDefault="00E26BB1" w:rsidP="003F7A7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3F7A7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Betriebsvereinbarungen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3F7A77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A163-D258-4736-BB7B-43FAE70E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3839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2023-01-16T09:51:00Z</cp:lastPrinted>
  <dcterms:created xsi:type="dcterms:W3CDTF">2023-02-09T10:19:00Z</dcterms:created>
  <dcterms:modified xsi:type="dcterms:W3CDTF">2023-02-09T10:19:00Z</dcterms:modified>
</cp:coreProperties>
</file>