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0B" w:rsidRPr="0088559E" w:rsidRDefault="000B4F0B" w:rsidP="000B4F0B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Multiple Choice – Fragen </w:t>
      </w:r>
      <w:r w:rsidRPr="0088559E">
        <w:rPr>
          <w:rFonts w:ascii="Lucida Sans" w:hAnsi="Lucida Sans"/>
          <w:b/>
          <w:sz w:val="28"/>
          <w:szCs w:val="28"/>
        </w:rPr>
        <w:t>„</w:t>
      </w:r>
      <w:r>
        <w:rPr>
          <w:rFonts w:ascii="Lucida Sans" w:hAnsi="Lucida Sans"/>
          <w:sz w:val="28"/>
          <w:szCs w:val="28"/>
        </w:rPr>
        <w:t>Grundlagen des Arbeitsrechts</w:t>
      </w:r>
      <w:r w:rsidRPr="0088559E">
        <w:rPr>
          <w:rFonts w:ascii="Lucida Sans" w:hAnsi="Lucida Sans"/>
          <w:sz w:val="28"/>
          <w:szCs w:val="28"/>
        </w:rPr>
        <w:t>“</w:t>
      </w:r>
    </w:p>
    <w:p w:rsidR="000B4F0B" w:rsidRPr="00D7766C" w:rsidRDefault="000B4F0B" w:rsidP="000B4F0B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Kündigung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516B83" w:rsidRDefault="00516B83" w:rsidP="00516B83">
      <w:pPr>
        <w:pStyle w:val="Listenabsatz"/>
        <w:spacing w:after="160" w:line="259" w:lineRule="auto"/>
      </w:pPr>
    </w:p>
    <w:p w:rsidR="00516B83" w:rsidRDefault="00516B83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>Welche Vertragsform trifft auf die Kündigung zu? Eine Kündigung ist…</w:t>
      </w:r>
      <w:r w:rsidR="000B4F0B">
        <w:t xml:space="preserve"> (1/5)</w:t>
      </w:r>
      <w:r>
        <w:br/>
      </w:r>
      <w:r>
        <w:br/>
      </w:r>
      <w:r w:rsidR="000B4F0B">
        <w:t>⁮</w:t>
      </w:r>
      <w:r>
        <w:t xml:space="preserve"> </w:t>
      </w:r>
      <w:r w:rsidR="000B4F0B">
        <w:t>Eine</w:t>
      </w:r>
      <w:r>
        <w:t xml:space="preserve"> zweiseitige empfangsbedürftige Willenserklärung.</w:t>
      </w:r>
      <w:r>
        <w:br/>
      </w:r>
      <w:r w:rsidR="000B4F0B">
        <w:t>⁮</w:t>
      </w:r>
      <w:r>
        <w:t xml:space="preserve"> </w:t>
      </w:r>
      <w:r w:rsidR="000B4F0B">
        <w:t>Eine</w:t>
      </w:r>
      <w:r>
        <w:t xml:space="preserve"> einseitig</w:t>
      </w:r>
      <w:r w:rsidR="000B4F0B">
        <w:t>e</w:t>
      </w:r>
      <w:r>
        <w:t xml:space="preserve"> empfangsbedürftige Willenserklärung.</w:t>
      </w:r>
      <w:r>
        <w:br/>
      </w:r>
      <w:r w:rsidR="000B4F0B">
        <w:t>⁮ Eine</w:t>
      </w:r>
      <w:r>
        <w:t xml:space="preserve"> einseitige nicht empfangsbedürftige Willenserklärung.</w:t>
      </w:r>
      <w:r>
        <w:br/>
      </w:r>
      <w:r w:rsidR="000B4F0B">
        <w:t>⁮ Eine</w:t>
      </w:r>
      <w:r>
        <w:t xml:space="preserve"> zweiseitige nicht empfangsbedürftige Willenserklärung.</w:t>
      </w:r>
      <w:r>
        <w:br/>
      </w:r>
      <w:r w:rsidR="000B4F0B">
        <w:t xml:space="preserve">⁮ Eine </w:t>
      </w:r>
      <w:r>
        <w:t xml:space="preserve">zweiseitige Willenserklärung. </w:t>
      </w:r>
      <w:r>
        <w:br/>
      </w:r>
    </w:p>
    <w:p w:rsidR="00516B83" w:rsidRDefault="00516B83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>Welche Aussage über die Form der Kündigung ist richtig?</w:t>
      </w:r>
      <w:r w:rsidR="005D61B1">
        <w:t xml:space="preserve"> (1/5)</w:t>
      </w:r>
      <w:r>
        <w:br/>
      </w:r>
      <w:r>
        <w:br/>
      </w:r>
      <w:r w:rsidR="000B4F0B">
        <w:t xml:space="preserve">⁮ </w:t>
      </w:r>
      <w:r w:rsidR="005D61B1">
        <w:t>Eine</w:t>
      </w:r>
      <w:r>
        <w:t xml:space="preserve"> Kündigung muss immer schriftlich erfolgen.</w:t>
      </w:r>
      <w:r>
        <w:br/>
      </w:r>
      <w:r w:rsidR="000B4F0B">
        <w:t xml:space="preserve">⁮ </w:t>
      </w:r>
      <w:r w:rsidR="005D61B1">
        <w:t xml:space="preserve">Eine </w:t>
      </w:r>
      <w:r>
        <w:t>Kündigung ist an keine bestimmte Form gebunden.</w:t>
      </w:r>
      <w:r>
        <w:br/>
      </w:r>
      <w:r w:rsidR="000B4F0B">
        <w:t>⁮</w:t>
      </w:r>
      <w:r>
        <w:t xml:space="preserve"> </w:t>
      </w:r>
      <w:r w:rsidR="005D61B1">
        <w:t xml:space="preserve">Eine </w:t>
      </w:r>
      <w:r>
        <w:t>Kündigung muss vom Betriebsrat genehmigt werden.</w:t>
      </w:r>
      <w:r>
        <w:br/>
      </w:r>
      <w:r w:rsidR="000B4F0B">
        <w:t xml:space="preserve">⁮ </w:t>
      </w:r>
      <w:r>
        <w:t>Eine Kündigung kann mündlich und schriftlich erfolgen.</w:t>
      </w:r>
      <w:r>
        <w:br/>
      </w:r>
      <w:r w:rsidR="000B4F0B">
        <w:t xml:space="preserve">⁮ </w:t>
      </w:r>
      <w:r>
        <w:t>Für eine Kündigung gibt es ein gesetzlich vorgeschriebenes Formblatt</w:t>
      </w:r>
      <w:r w:rsidR="005D61B1">
        <w:t>.</w:t>
      </w:r>
      <w:r>
        <w:br/>
      </w:r>
      <w:r>
        <w:br/>
      </w:r>
    </w:p>
    <w:p w:rsidR="00516B83" w:rsidRDefault="00516B83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>Welche Angabe zur Kündigungsfrist ist richtig?</w:t>
      </w:r>
      <w:r w:rsidR="005D61B1">
        <w:t xml:space="preserve"> (1/5)</w:t>
      </w:r>
      <w:r>
        <w:br/>
        <w:t>Die Kündigungsfrist</w:t>
      </w:r>
      <w:r w:rsidR="005D61B1">
        <w:t xml:space="preserve"> …</w:t>
      </w:r>
      <w:r>
        <w:br/>
      </w:r>
      <w:r w:rsidR="000B4F0B">
        <w:t xml:space="preserve">⁮ </w:t>
      </w:r>
      <w:r>
        <w:t xml:space="preserve">beträgt 4 Wochen zum 15. Eines </w:t>
      </w:r>
      <w:r w:rsidR="005D61B1">
        <w:t>Monats</w:t>
      </w:r>
      <w:r>
        <w:t xml:space="preserve"> oder zum Monatsende</w:t>
      </w:r>
      <w:r w:rsidR="005D61B1">
        <w:t>.</w:t>
      </w:r>
      <w:r>
        <w:br/>
      </w:r>
      <w:r w:rsidR="000B4F0B">
        <w:t xml:space="preserve">⁮ </w:t>
      </w:r>
      <w:r>
        <w:t>beträgt 4 Wochen zum Monatsende</w:t>
      </w:r>
      <w:r w:rsidR="005D61B1">
        <w:t>.</w:t>
      </w:r>
      <w:r>
        <w:br/>
      </w:r>
      <w:r w:rsidR="000B4F0B">
        <w:t xml:space="preserve">⁮ </w:t>
      </w:r>
      <w:r>
        <w:t>beträgt 6 Wochen zum 15. Eines Monats oder zum Monatsende</w:t>
      </w:r>
      <w:r w:rsidR="005D61B1">
        <w:t>.</w:t>
      </w:r>
      <w:r>
        <w:br/>
      </w:r>
      <w:r w:rsidR="000B4F0B">
        <w:t xml:space="preserve">⁮ </w:t>
      </w:r>
      <w:r>
        <w:t>beträgt 3 Wochen zum Monatsende</w:t>
      </w:r>
      <w:r w:rsidR="005D61B1">
        <w:t>.</w:t>
      </w:r>
      <w:r>
        <w:br/>
      </w:r>
      <w:r w:rsidR="00F936FE">
        <w:t xml:space="preserve">⁮ beträgt </w:t>
      </w:r>
      <w:r w:rsidR="00F936FE">
        <w:t>8</w:t>
      </w:r>
      <w:bookmarkStart w:id="0" w:name="_GoBack"/>
      <w:bookmarkEnd w:id="0"/>
      <w:r w:rsidR="00F936FE">
        <w:t xml:space="preserve"> Wochen zum Monatsende.</w:t>
      </w:r>
      <w:r>
        <w:br/>
      </w:r>
    </w:p>
    <w:p w:rsidR="00516B83" w:rsidRDefault="00516B83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>Bei langjährigen Mitarbeitern muss der Arbeitgeber verlängerte Kündigungsfristen beachten.</w:t>
      </w:r>
      <w:r>
        <w:br/>
        <w:t>Welche der aufgeführten Angaben sind richtig (3/5)</w:t>
      </w:r>
      <w:r>
        <w:br/>
        <w:t>Die Kündigungsfrist beträgt</w:t>
      </w:r>
      <w:r w:rsidR="008C581F">
        <w:t xml:space="preserve"> …</w:t>
      </w:r>
      <w:r>
        <w:br/>
      </w:r>
      <w:r>
        <w:br/>
      </w:r>
      <w:r w:rsidR="000B4F0B" w:rsidRPr="00E6627A">
        <w:t xml:space="preserve">⁮ </w:t>
      </w:r>
      <w:r w:rsidRPr="00E6627A">
        <w:t>ab 2 Jahre 1 Monat zum Monatsende</w:t>
      </w:r>
      <w:r w:rsidRPr="00E6627A">
        <w:br/>
      </w:r>
      <w:r w:rsidR="000B4F0B" w:rsidRPr="00E6627A">
        <w:t xml:space="preserve">⁮ </w:t>
      </w:r>
      <w:r w:rsidRPr="00E6627A">
        <w:t>ab 4 Monate 2 Monate zum Monatsende</w:t>
      </w:r>
      <w:r w:rsidRPr="00E6627A">
        <w:br/>
      </w:r>
      <w:r w:rsidR="000B4F0B" w:rsidRPr="00E6627A">
        <w:t xml:space="preserve">⁮ </w:t>
      </w:r>
      <w:r w:rsidRPr="00E6627A">
        <w:t>ab 12 Jahre 5 Monate zum Monatsende</w:t>
      </w:r>
      <w:r w:rsidRPr="00E6627A">
        <w:br/>
      </w:r>
      <w:r w:rsidR="000B4F0B" w:rsidRPr="00E6627A">
        <w:t xml:space="preserve">⁮ </w:t>
      </w:r>
      <w:r w:rsidRPr="00E6627A">
        <w:t>ab 20 Jahre 12 Monate zum Monatsende</w:t>
      </w:r>
      <w:r w:rsidRPr="00E6627A">
        <w:br/>
      </w:r>
      <w:r w:rsidR="000B4F0B" w:rsidRPr="00E6627A">
        <w:t xml:space="preserve">⁮ </w:t>
      </w:r>
      <w:r w:rsidRPr="00E6627A">
        <w:t>ab  10 Jahre 4 Monate zum Monatsende</w:t>
      </w:r>
      <w:r w:rsidRPr="00E6627A">
        <w:br/>
      </w:r>
    </w:p>
    <w:p w:rsidR="00516B83" w:rsidRDefault="00516B83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 xml:space="preserve">Wie lange darf die </w:t>
      </w:r>
      <w:r w:rsidR="008C581F">
        <w:t>P</w:t>
      </w:r>
      <w:r>
        <w:t>robezeit höchstens dauern (1/5)</w:t>
      </w:r>
      <w:r>
        <w:br/>
      </w:r>
      <w:r w:rsidR="000B4F0B">
        <w:t xml:space="preserve">⁮ </w:t>
      </w:r>
      <w:r>
        <w:t>3 Monate</w:t>
      </w:r>
      <w:r w:rsidR="008C581F">
        <w:t xml:space="preserve">    </w:t>
      </w:r>
      <w:r w:rsidR="000B4F0B">
        <w:t xml:space="preserve">⁮ </w:t>
      </w:r>
      <w:r>
        <w:t>6 Monate</w:t>
      </w:r>
      <w:r w:rsidR="008C581F">
        <w:t xml:space="preserve">    </w:t>
      </w:r>
      <w:r w:rsidR="000B4F0B">
        <w:t xml:space="preserve">⁮ </w:t>
      </w:r>
      <w:r>
        <w:t>4 Monate</w:t>
      </w:r>
      <w:r w:rsidR="008C581F">
        <w:t xml:space="preserve">    </w:t>
      </w:r>
      <w:r w:rsidR="000B4F0B">
        <w:t xml:space="preserve">⁮ </w:t>
      </w:r>
      <w:r>
        <w:t>12 Wochen</w:t>
      </w:r>
      <w:r w:rsidR="008C581F">
        <w:t xml:space="preserve">    </w:t>
      </w:r>
      <w:r w:rsidR="000B4F0B">
        <w:t xml:space="preserve">⁮ </w:t>
      </w:r>
      <w:r>
        <w:t>8 Monate</w:t>
      </w:r>
      <w:r>
        <w:br/>
      </w:r>
    </w:p>
    <w:p w:rsidR="00516B83" w:rsidRDefault="00516B83" w:rsidP="00516B83">
      <w:pPr>
        <w:pStyle w:val="Listenabsatz"/>
        <w:numPr>
          <w:ilvl w:val="0"/>
          <w:numId w:val="4"/>
        </w:numPr>
        <w:spacing w:after="160" w:line="259" w:lineRule="auto"/>
      </w:pPr>
      <w:r>
        <w:lastRenderedPageBreak/>
        <w:t>Innerhalb welcher Frist kann in der Probezeit von Arbeitgeberseite und Arbeitneh</w:t>
      </w:r>
      <w:r w:rsidR="008C581F">
        <w:t>mer</w:t>
      </w:r>
      <w:r>
        <w:t>seite gekündigt werden</w:t>
      </w:r>
      <w:r w:rsidR="008C581F">
        <w:t>? (1/5)</w:t>
      </w:r>
      <w:r w:rsidR="008C581F">
        <w:br/>
      </w:r>
      <w:r>
        <w:br/>
      </w:r>
      <w:r w:rsidR="000B4F0B">
        <w:t xml:space="preserve">⁮ </w:t>
      </w:r>
      <w:r>
        <w:t xml:space="preserve">3 Wochen </w:t>
      </w:r>
      <w:r w:rsidR="008C581F">
        <w:t xml:space="preserve">   </w:t>
      </w:r>
      <w:r w:rsidR="000B4F0B">
        <w:t xml:space="preserve">⁮ </w:t>
      </w:r>
      <w:r>
        <w:t xml:space="preserve">2 Wochen </w:t>
      </w:r>
      <w:r w:rsidR="008C581F">
        <w:t xml:space="preserve">   </w:t>
      </w:r>
      <w:r w:rsidR="000B4F0B">
        <w:t xml:space="preserve">⁮ </w:t>
      </w:r>
      <w:r>
        <w:t>4 Wochen</w:t>
      </w:r>
      <w:r w:rsidR="008C581F">
        <w:t xml:space="preserve">   </w:t>
      </w:r>
      <w:r w:rsidR="000B4F0B">
        <w:t xml:space="preserve">⁮ </w:t>
      </w:r>
      <w:r>
        <w:t xml:space="preserve">6 Wochen </w:t>
      </w:r>
      <w:r w:rsidR="008C581F">
        <w:t xml:space="preserve">   </w:t>
      </w:r>
      <w:r w:rsidR="000B4F0B">
        <w:t xml:space="preserve">⁮ </w:t>
      </w:r>
      <w:r>
        <w:t>5 Wochen</w:t>
      </w:r>
      <w:r>
        <w:br/>
      </w:r>
    </w:p>
    <w:p w:rsidR="00516B83" w:rsidRDefault="00516B83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>Welche der nachfolgenden Gründe sind wichtige Gründe, die eine außerordentliche (fristlose) Künd</w:t>
      </w:r>
      <w:r w:rsidR="008C581F">
        <w:t xml:space="preserve">igung rechtfertigen? </w:t>
      </w:r>
      <w:r>
        <w:t>(3/5)</w:t>
      </w:r>
      <w:r>
        <w:br/>
      </w:r>
      <w:r>
        <w:br/>
      </w:r>
      <w:r w:rsidR="000B4F0B">
        <w:t xml:space="preserve">⁮ </w:t>
      </w:r>
      <w:r w:rsidR="008C581F">
        <w:t>H</w:t>
      </w:r>
      <w:r>
        <w:t>äufige Krankheit</w:t>
      </w:r>
      <w:r>
        <w:br/>
      </w:r>
      <w:r w:rsidR="000B4F0B">
        <w:t xml:space="preserve">⁮ </w:t>
      </w:r>
      <w:r>
        <w:t>Arbeitsverweigerung</w:t>
      </w:r>
      <w:r>
        <w:br/>
      </w:r>
      <w:r w:rsidR="000B4F0B">
        <w:t xml:space="preserve">⁮ </w:t>
      </w:r>
      <w:r>
        <w:t>Vorenthaltung des Lohnes</w:t>
      </w:r>
      <w:r>
        <w:br/>
      </w:r>
      <w:r w:rsidR="000B4F0B">
        <w:t xml:space="preserve">⁮ </w:t>
      </w:r>
      <w:r>
        <w:t>Zugehörigkeit zu einer rechtsextremen Partei</w:t>
      </w:r>
      <w:r>
        <w:br/>
      </w:r>
      <w:r w:rsidR="000B4F0B">
        <w:t xml:space="preserve">⁮ </w:t>
      </w:r>
      <w:r>
        <w:t>Beleidigung</w:t>
      </w:r>
      <w:r>
        <w:br/>
      </w:r>
    </w:p>
    <w:p w:rsidR="008C581F" w:rsidRDefault="00516B83" w:rsidP="00881A40">
      <w:pPr>
        <w:pStyle w:val="Listenabsatz"/>
        <w:numPr>
          <w:ilvl w:val="0"/>
          <w:numId w:val="4"/>
        </w:numPr>
        <w:spacing w:after="160" w:line="259" w:lineRule="auto"/>
      </w:pPr>
      <w:r>
        <w:t>Unter welcher Vora</w:t>
      </w:r>
      <w:r w:rsidR="008C581F">
        <w:t xml:space="preserve">ussetzung ist ein Arbeitnehmer </w:t>
      </w:r>
      <w:r>
        <w:t>vor Kündigung geschützt</w:t>
      </w:r>
      <w:r w:rsidR="008C581F">
        <w:t>? (1/5)</w:t>
      </w:r>
      <w:r w:rsidR="008C581F">
        <w:br/>
      </w:r>
      <w:r>
        <w:br/>
      </w:r>
      <w:r w:rsidR="000B4F0B">
        <w:t xml:space="preserve">⁮ </w:t>
      </w:r>
      <w:r>
        <w:t>Betr</w:t>
      </w:r>
      <w:r w:rsidR="008C581F">
        <w:t>iebszugehörigkeit: 6 Monate. D</w:t>
      </w:r>
      <w:r>
        <w:t>er Betrieb  besc</w:t>
      </w:r>
      <w:r w:rsidR="008C581F">
        <w:t>häftigt mehr als 5 Arbeitnehmer.</w:t>
      </w:r>
      <w:r>
        <w:br/>
      </w:r>
      <w:r w:rsidR="000B4F0B">
        <w:t xml:space="preserve">⁮ </w:t>
      </w:r>
      <w:r>
        <w:t xml:space="preserve">Betriebszugehörigkeit: 6 Monate </w:t>
      </w:r>
      <w:r w:rsidR="008C581F">
        <w:t>Der</w:t>
      </w:r>
      <w:r>
        <w:t xml:space="preserve"> Betrieb  beschäftigt mehr als 10 </w:t>
      </w:r>
      <w:r w:rsidR="008C581F">
        <w:br/>
        <w:t xml:space="preserve">    </w:t>
      </w:r>
      <w:r>
        <w:t>Arbeitnehmer</w:t>
      </w:r>
      <w:r w:rsidR="008C581F">
        <w:t>.</w:t>
      </w:r>
      <w:r>
        <w:br/>
      </w:r>
      <w:r w:rsidR="000B4F0B">
        <w:t xml:space="preserve">⁮ </w:t>
      </w:r>
      <w:r>
        <w:t>Betriebszugehörigkeit: 6 Monate</w:t>
      </w:r>
      <w:r w:rsidR="008C581F">
        <w:t>.</w:t>
      </w:r>
      <w:r>
        <w:t xml:space="preserve"> </w:t>
      </w:r>
      <w:r>
        <w:br/>
      </w:r>
      <w:r w:rsidR="000B4F0B">
        <w:t xml:space="preserve">⁮ </w:t>
      </w:r>
      <w:r>
        <w:t>Betriebszugehörigkeit: 4</w:t>
      </w:r>
      <w:r w:rsidR="008C581F">
        <w:t xml:space="preserve"> Monate. D</w:t>
      </w:r>
      <w:r>
        <w:t xml:space="preserve">er Betrieb  beschäftigt mehr als 10 </w:t>
      </w:r>
      <w:r w:rsidR="008C581F">
        <w:br/>
        <w:t xml:space="preserve">    </w:t>
      </w:r>
      <w:r>
        <w:t>Arbeitnehmer</w:t>
      </w:r>
      <w:r w:rsidR="008C581F">
        <w:t>.</w:t>
      </w:r>
      <w:r>
        <w:br/>
      </w:r>
      <w:r w:rsidR="000B4F0B">
        <w:t xml:space="preserve">⁮ </w:t>
      </w:r>
      <w:r>
        <w:t xml:space="preserve">Betriebszugehörigkeit: 6 Monate </w:t>
      </w:r>
      <w:r w:rsidR="008C581F">
        <w:t>Der</w:t>
      </w:r>
      <w:r>
        <w:t xml:space="preserve"> Betrieb  beschäftigt mehr als 12 </w:t>
      </w:r>
      <w:r w:rsidR="008C581F">
        <w:br/>
        <w:t xml:space="preserve">    </w:t>
      </w:r>
      <w:r>
        <w:t>Arbeitnehmer</w:t>
      </w:r>
      <w:r w:rsidR="008C581F">
        <w:t>.</w:t>
      </w:r>
      <w:r w:rsidR="008C581F">
        <w:br/>
      </w:r>
    </w:p>
    <w:p w:rsidR="008C581F" w:rsidRDefault="00516B83" w:rsidP="00471496">
      <w:pPr>
        <w:pStyle w:val="Listenabsatz"/>
        <w:numPr>
          <w:ilvl w:val="0"/>
          <w:numId w:val="4"/>
        </w:numPr>
        <w:spacing w:after="160" w:line="259" w:lineRule="auto"/>
      </w:pPr>
      <w:r>
        <w:t>Ordnen Sie bitte die Kündigungsgründe richtig zu:</w:t>
      </w:r>
      <w:r>
        <w:br/>
      </w:r>
      <w:r>
        <w:br/>
        <w:t>___ Auftragsmangel</w:t>
      </w:r>
      <w:r>
        <w:br/>
        <w:t>___ mangelnde Leistung</w:t>
      </w:r>
      <w:r>
        <w:br/>
        <w:t xml:space="preserve">___ mangelnde </w:t>
      </w:r>
      <w:r w:rsidR="008C581F">
        <w:t>körperliche</w:t>
      </w:r>
      <w:r>
        <w:t xml:space="preserve"> und </w:t>
      </w:r>
      <w:r w:rsidR="008C581F">
        <w:t>geistige</w:t>
      </w:r>
      <w:r>
        <w:t xml:space="preserve"> Eignung</w:t>
      </w:r>
      <w:r>
        <w:br/>
        <w:t>___ Störung des Betriebsfriedens</w:t>
      </w:r>
      <w:r>
        <w:br/>
        <w:t>___ Rationalisierungsmaßnahmen</w:t>
      </w:r>
      <w:r>
        <w:br/>
        <w:t>___ lange Krankheit</w:t>
      </w:r>
      <w:r>
        <w:br/>
      </w:r>
      <w:r w:rsidRPr="008C581F">
        <w:rPr>
          <w:b/>
        </w:rPr>
        <w:t>___</w:t>
      </w:r>
      <w:r>
        <w:t xml:space="preserve"> Arbeitsverweigerung</w:t>
      </w:r>
      <w:r>
        <w:br/>
        <w:t>___ fehlende Krankmeldungen</w:t>
      </w:r>
      <w:r>
        <w:br/>
        <w:t>___ Verweigerung von Überstunden</w:t>
      </w:r>
      <w:r>
        <w:br/>
        <w:t>___ neue Produktionsmethoden</w:t>
      </w:r>
      <w:r>
        <w:br/>
        <w:t>___ Alkoholgenuss</w:t>
      </w:r>
      <w:r>
        <w:br/>
        <w:t>___ wiederholte Krankheit</w:t>
      </w:r>
      <w:r>
        <w:br/>
      </w:r>
      <w:r>
        <w:br/>
      </w:r>
      <w:r w:rsidR="008C581F" w:rsidRPr="008C581F">
        <w:rPr>
          <w:shd w:val="clear" w:color="auto" w:fill="D9D9D9" w:themeFill="background1" w:themeFillShade="D9"/>
        </w:rPr>
        <w:br/>
        <w:t xml:space="preserve">1: Person    2: Verhalten     3: betriebliche Erfordernisse     </w:t>
      </w:r>
      <w:r w:rsidR="008C581F" w:rsidRPr="008C581F">
        <w:rPr>
          <w:shd w:val="clear" w:color="auto" w:fill="D9D9D9" w:themeFill="background1" w:themeFillShade="D9"/>
        </w:rPr>
        <w:br/>
      </w:r>
    </w:p>
    <w:p w:rsidR="008C581F" w:rsidRDefault="008C581F" w:rsidP="008C581F">
      <w:pPr>
        <w:pStyle w:val="Listenabsatz"/>
        <w:spacing w:after="160" w:line="259" w:lineRule="auto"/>
      </w:pPr>
    </w:p>
    <w:p w:rsidR="00516B83" w:rsidRDefault="00516B83" w:rsidP="008C581F">
      <w:pPr>
        <w:pStyle w:val="Listenabsatz"/>
        <w:spacing w:after="160" w:line="259" w:lineRule="auto"/>
      </w:pPr>
    </w:p>
    <w:p w:rsidR="008C581F" w:rsidRDefault="008C581F" w:rsidP="008C581F">
      <w:pPr>
        <w:pStyle w:val="Listenabsatz"/>
        <w:spacing w:after="160" w:line="259" w:lineRule="auto"/>
      </w:pPr>
    </w:p>
    <w:p w:rsidR="00516B83" w:rsidRDefault="008C581F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>W</w:t>
      </w:r>
      <w:r w:rsidR="00516B83">
        <w:t>elche der aufgeführten Gesichtspunkte sind soziale Gesichtspunkte, die bei der Entscheidung darüber, wem gekündigt wird, berücksichtigt werden</w:t>
      </w:r>
      <w:r>
        <w:t xml:space="preserve"> müssen</w:t>
      </w:r>
      <w:r w:rsidR="00516B83">
        <w:t>? (2/5)</w:t>
      </w:r>
      <w:r w:rsidR="00516B83">
        <w:br/>
      </w:r>
      <w:r w:rsidR="00516B83">
        <w:br/>
      </w:r>
      <w:r w:rsidR="000B4F0B">
        <w:t xml:space="preserve">⁮ </w:t>
      </w:r>
      <w:r w:rsidR="00516B83">
        <w:t>Schwerbehinderung</w:t>
      </w:r>
      <w:r w:rsidR="00516B83">
        <w:br/>
      </w:r>
      <w:r w:rsidR="000B4F0B">
        <w:t xml:space="preserve">⁮ </w:t>
      </w:r>
      <w:r w:rsidR="00516B83">
        <w:t>Finanzielle Situation</w:t>
      </w:r>
      <w:r w:rsidR="00516B83">
        <w:br/>
      </w:r>
      <w:r w:rsidR="000B4F0B">
        <w:t xml:space="preserve">⁮ </w:t>
      </w:r>
      <w:r w:rsidR="00516B83">
        <w:t>Anzahl der Kinder</w:t>
      </w:r>
      <w:r w:rsidR="00516B83">
        <w:br/>
      </w:r>
      <w:r w:rsidR="000B4F0B">
        <w:t xml:space="preserve">⁮ </w:t>
      </w:r>
      <w:r w:rsidR="00516B83">
        <w:t>Ehrenamtliche Betätigung</w:t>
      </w:r>
      <w:r w:rsidR="00516B83">
        <w:br/>
      </w:r>
      <w:r w:rsidR="000B4F0B">
        <w:t xml:space="preserve">⁮ </w:t>
      </w:r>
      <w:r w:rsidR="00516B83">
        <w:t>Bereitschaft zur Mehrarbeit</w:t>
      </w:r>
      <w:r w:rsidR="00516B83">
        <w:br/>
      </w:r>
    </w:p>
    <w:p w:rsidR="00516B83" w:rsidRDefault="008C581F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>W</w:t>
      </w:r>
      <w:r w:rsidR="00516B83">
        <w:t>elche der aufgeführten Gesichtspunkte sind soziale Gesichtspunkte, die bei der Entscheidung darüber, wem gekündigt wird, berücksichtigt werden</w:t>
      </w:r>
      <w:r>
        <w:t xml:space="preserve"> müssen</w:t>
      </w:r>
      <w:r w:rsidR="00516B83">
        <w:t>? (2/5)</w:t>
      </w:r>
      <w:r w:rsidR="00516B83">
        <w:br/>
      </w:r>
      <w:r w:rsidR="00516B83">
        <w:br/>
      </w:r>
      <w:r w:rsidR="000B4F0B">
        <w:t xml:space="preserve">⁮ </w:t>
      </w:r>
      <w:r w:rsidR="00516B83">
        <w:t>Vorstrafen</w:t>
      </w:r>
      <w:r w:rsidR="00516B83">
        <w:br/>
      </w:r>
      <w:r w:rsidR="000B4F0B">
        <w:t xml:space="preserve">⁮ </w:t>
      </w:r>
      <w:r w:rsidR="00516B83">
        <w:t>Betriebsratszugehörigkeit</w:t>
      </w:r>
      <w:r w:rsidR="00516B83">
        <w:br/>
      </w:r>
      <w:r w:rsidR="000B4F0B">
        <w:t xml:space="preserve">⁮ </w:t>
      </w:r>
      <w:r w:rsidR="00516B83">
        <w:t>Dauer der Betriebszugehörigkeit</w:t>
      </w:r>
      <w:r w:rsidR="00516B83">
        <w:br/>
      </w:r>
      <w:r w:rsidR="000B4F0B">
        <w:t xml:space="preserve">⁮ </w:t>
      </w:r>
      <w:r w:rsidR="00516B83">
        <w:t>Lebensalter</w:t>
      </w:r>
      <w:r w:rsidR="00516B83">
        <w:br/>
      </w:r>
      <w:r w:rsidR="000B4F0B">
        <w:t xml:space="preserve">⁮ </w:t>
      </w:r>
      <w:r w:rsidR="00516B83">
        <w:t>Herkunft</w:t>
      </w:r>
      <w:r w:rsidR="00516B83">
        <w:br/>
      </w:r>
    </w:p>
    <w:p w:rsidR="008C581F" w:rsidRDefault="00516B83" w:rsidP="004C18A0">
      <w:pPr>
        <w:pStyle w:val="Listenabsatz"/>
        <w:numPr>
          <w:ilvl w:val="0"/>
          <w:numId w:val="4"/>
        </w:numPr>
        <w:spacing w:after="160" w:line="259" w:lineRule="auto"/>
      </w:pPr>
      <w:r>
        <w:t>Welche Stelle muss vor jeder Kündigung gehört werden?</w:t>
      </w:r>
      <w:r w:rsidR="008C581F">
        <w:t xml:space="preserve"> (1/5)</w:t>
      </w:r>
      <w:r>
        <w:br/>
      </w:r>
      <w:r>
        <w:br/>
      </w:r>
      <w:r w:rsidR="000B4F0B">
        <w:t xml:space="preserve">⁮ </w:t>
      </w:r>
      <w:r>
        <w:t>Arbeitsamt</w:t>
      </w:r>
      <w:r w:rsidR="008C581F">
        <w:t xml:space="preserve">   </w:t>
      </w:r>
      <w:r w:rsidR="000B4F0B">
        <w:t xml:space="preserve">⁮ </w:t>
      </w:r>
      <w:r>
        <w:t>Gewerkschaft</w:t>
      </w:r>
      <w:r w:rsidR="008C581F">
        <w:t xml:space="preserve">   </w:t>
      </w:r>
      <w:r w:rsidR="000B4F0B">
        <w:t xml:space="preserve">⁮ </w:t>
      </w:r>
      <w:r>
        <w:t>Betriebsrat</w:t>
      </w:r>
      <w:r w:rsidR="008C581F">
        <w:t xml:space="preserve">   </w:t>
      </w:r>
      <w:r w:rsidR="000B4F0B">
        <w:t xml:space="preserve">⁮ </w:t>
      </w:r>
      <w:r>
        <w:t>Arbeitgeberverband</w:t>
      </w:r>
      <w:r>
        <w:br/>
      </w:r>
      <w:r w:rsidR="000B4F0B">
        <w:t xml:space="preserve">⁮ </w:t>
      </w:r>
      <w:r>
        <w:t>Innung und Handwerkskammer</w:t>
      </w:r>
      <w:r w:rsidR="008C581F">
        <w:br/>
      </w:r>
    </w:p>
    <w:p w:rsidR="00516B83" w:rsidRDefault="00516B83" w:rsidP="004C18A0">
      <w:pPr>
        <w:pStyle w:val="Listenabsatz"/>
        <w:numPr>
          <w:ilvl w:val="0"/>
          <w:numId w:val="4"/>
        </w:numPr>
        <w:spacing w:after="160" w:line="259" w:lineRule="auto"/>
      </w:pPr>
      <w:r>
        <w:t>Was geschieht, wen</w:t>
      </w:r>
      <w:r w:rsidR="008C581F">
        <w:t>n der Betriebsrat</w:t>
      </w:r>
      <w:r>
        <w:t xml:space="preserve"> bei einer Kündigung nicht angehört wird?</w:t>
      </w:r>
      <w:r w:rsidR="008C581F">
        <w:t xml:space="preserve"> (1/5)</w:t>
      </w:r>
      <w:r>
        <w:br/>
      </w:r>
      <w:r>
        <w:br/>
      </w:r>
      <w:r w:rsidR="000B4F0B">
        <w:t xml:space="preserve">⁮ </w:t>
      </w:r>
      <w:r>
        <w:t>Die Kündigung wird ausgesetzt.</w:t>
      </w:r>
      <w:r>
        <w:br/>
      </w:r>
      <w:r w:rsidR="000B4F0B">
        <w:t xml:space="preserve">⁮ </w:t>
      </w:r>
      <w:r>
        <w:t>Die Kündigung muss erneut erfolgen.</w:t>
      </w:r>
      <w:r>
        <w:br/>
      </w:r>
      <w:r w:rsidR="000B4F0B">
        <w:t xml:space="preserve">⁮ </w:t>
      </w:r>
      <w:r>
        <w:t>Die Kündigung ist ungültig.</w:t>
      </w:r>
      <w:r>
        <w:br/>
      </w:r>
      <w:r w:rsidR="000B4F0B">
        <w:t xml:space="preserve">⁮ </w:t>
      </w:r>
      <w:r>
        <w:t>Das Arbeitsgericht wird eingeschaltet</w:t>
      </w:r>
      <w:r>
        <w:br/>
      </w:r>
      <w:r w:rsidR="000B4F0B">
        <w:t xml:space="preserve">⁮ </w:t>
      </w:r>
      <w:r>
        <w:t>Der Gekündigte kann Beschwerde einlegen.</w:t>
      </w:r>
      <w:r>
        <w:br/>
      </w:r>
    </w:p>
    <w:p w:rsidR="008C581F" w:rsidRDefault="00516B83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>Welche beiden Möglichkeiten hat der Arbeitnehmer bei einer betriebsbedingten Kündigung?</w:t>
      </w:r>
      <w:r w:rsidR="008C581F">
        <w:t xml:space="preserve"> (2/5)</w:t>
      </w:r>
      <w:r>
        <w:br/>
        <w:t>Er kann ….</w:t>
      </w:r>
      <w:r>
        <w:br/>
      </w:r>
      <w:r>
        <w:br/>
      </w:r>
      <w:r w:rsidR="000B4F0B">
        <w:t xml:space="preserve">⁮ </w:t>
      </w:r>
      <w:r>
        <w:t>Kündigungsklage erheben.</w:t>
      </w:r>
      <w:r>
        <w:br/>
      </w:r>
      <w:r w:rsidR="000B4F0B">
        <w:t xml:space="preserve">⁮ </w:t>
      </w:r>
      <w:r>
        <w:t>eine Abfindung des Arbeitgebers annehmen.</w:t>
      </w:r>
      <w:r>
        <w:br/>
      </w:r>
      <w:r w:rsidR="000B4F0B">
        <w:t xml:space="preserve">⁮ </w:t>
      </w:r>
      <w:r>
        <w:t>die Arbeitszeit kürzen.</w:t>
      </w:r>
      <w:r>
        <w:br/>
      </w:r>
      <w:r w:rsidR="000B4F0B">
        <w:t xml:space="preserve">⁮ </w:t>
      </w:r>
      <w:r>
        <w:t>Schadenersatz fordern.</w:t>
      </w:r>
      <w:r>
        <w:br/>
      </w:r>
      <w:r w:rsidR="000B4F0B">
        <w:t xml:space="preserve">⁮ </w:t>
      </w:r>
      <w:r>
        <w:t>die Gewerkschaft einschalten.</w:t>
      </w:r>
      <w:r>
        <w:br/>
      </w:r>
    </w:p>
    <w:p w:rsidR="008C581F" w:rsidRDefault="008C581F" w:rsidP="008C581F">
      <w:pPr>
        <w:pStyle w:val="Listenabsatz"/>
        <w:spacing w:after="160" w:line="259" w:lineRule="auto"/>
      </w:pPr>
    </w:p>
    <w:p w:rsidR="00516B83" w:rsidRDefault="00516B83" w:rsidP="008C581F">
      <w:pPr>
        <w:pStyle w:val="Listenabsatz"/>
        <w:spacing w:after="160" w:line="259" w:lineRule="auto"/>
      </w:pPr>
      <w:r>
        <w:br/>
      </w:r>
    </w:p>
    <w:p w:rsidR="00516B83" w:rsidRDefault="00516B83" w:rsidP="00516B83">
      <w:pPr>
        <w:pStyle w:val="Listenabsatz"/>
        <w:numPr>
          <w:ilvl w:val="0"/>
          <w:numId w:val="4"/>
        </w:numPr>
        <w:spacing w:after="160" w:line="259" w:lineRule="auto"/>
      </w:pPr>
      <w:r>
        <w:lastRenderedPageBreak/>
        <w:t>Welche Maßnahme ist seitens des Arbeitgebers dringend erforderlich, bevor eine verhaltensbedingte Kündigung erfolgen kann?</w:t>
      </w:r>
      <w:r w:rsidR="008C581F">
        <w:t xml:space="preserve"> (1/5)</w:t>
      </w:r>
      <w:r>
        <w:br/>
        <w:t>Der Arbeitgeber</w:t>
      </w:r>
      <w:r w:rsidR="008C581F">
        <w:t xml:space="preserve"> …</w:t>
      </w:r>
      <w:r>
        <w:br/>
      </w:r>
      <w:r>
        <w:br/>
      </w:r>
      <w:r w:rsidR="000B4F0B">
        <w:t xml:space="preserve">⁮ </w:t>
      </w:r>
      <w:r>
        <w:t>muss den Arbeitnehmer verwarnen.</w:t>
      </w:r>
      <w:r>
        <w:br/>
      </w:r>
      <w:r w:rsidR="000B4F0B">
        <w:t xml:space="preserve">⁮ </w:t>
      </w:r>
      <w:r>
        <w:t>muss den Arbeitnehmer abmahnen.</w:t>
      </w:r>
      <w:r>
        <w:br/>
      </w:r>
      <w:r w:rsidR="000B4F0B">
        <w:t xml:space="preserve">⁮ </w:t>
      </w:r>
      <w:r>
        <w:t xml:space="preserve">muss die Kündigung dem Arbeitsamt mitteilen. </w:t>
      </w:r>
      <w:r>
        <w:br/>
      </w:r>
      <w:r w:rsidR="000B4F0B">
        <w:t xml:space="preserve">⁮ </w:t>
      </w:r>
      <w:r>
        <w:t>muss über eine Abfindung verhandeln</w:t>
      </w:r>
      <w:r>
        <w:br/>
      </w:r>
      <w:r w:rsidR="000B4F0B">
        <w:t xml:space="preserve">⁮ </w:t>
      </w:r>
      <w:r>
        <w:t>muss den</w:t>
      </w:r>
      <w:r w:rsidR="008C581F">
        <w:t xml:space="preserve"> Betriebsrat</w:t>
      </w:r>
      <w:r>
        <w:t xml:space="preserve"> um Genehmigung bitten.</w:t>
      </w:r>
      <w:r>
        <w:br/>
      </w:r>
    </w:p>
    <w:p w:rsidR="00D7766C" w:rsidRPr="00516B83" w:rsidRDefault="00516B83" w:rsidP="00D13619">
      <w:pPr>
        <w:pStyle w:val="Listenabsatz"/>
        <w:numPr>
          <w:ilvl w:val="0"/>
          <w:numId w:val="4"/>
        </w:numPr>
        <w:spacing w:after="160" w:line="259" w:lineRule="auto"/>
      </w:pPr>
      <w:r>
        <w:t xml:space="preserve">Welche der nachfolgenden </w:t>
      </w:r>
      <w:r w:rsidR="008C581F">
        <w:t>Personengruppen</w:t>
      </w:r>
      <w:r>
        <w:t xml:space="preserve"> genießen einen besonderen Kündigungsschutz?</w:t>
      </w:r>
      <w:r w:rsidR="008C581F">
        <w:t xml:space="preserve"> (3/5)</w:t>
      </w:r>
      <w:r>
        <w:br/>
      </w:r>
      <w:r>
        <w:br/>
      </w:r>
      <w:r w:rsidR="000B4F0B">
        <w:t xml:space="preserve">⁮ </w:t>
      </w:r>
      <w:r>
        <w:t>Ältere Mitarbeiter*innen</w:t>
      </w:r>
      <w:r>
        <w:br/>
      </w:r>
      <w:r w:rsidR="000B4F0B">
        <w:t xml:space="preserve">⁮ </w:t>
      </w:r>
      <w:r w:rsidR="008C581F">
        <w:t>Mitarbeiter</w:t>
      </w:r>
      <w:r>
        <w:t>*innen mit mehr als zwei Kindern</w:t>
      </w:r>
      <w:r>
        <w:br/>
      </w:r>
      <w:r w:rsidR="000B4F0B">
        <w:t xml:space="preserve">⁮  </w:t>
      </w:r>
      <w:r>
        <w:t>(Werdende) Mütter</w:t>
      </w:r>
      <w:r>
        <w:br/>
      </w:r>
      <w:r w:rsidR="000B4F0B">
        <w:t xml:space="preserve">⁮ </w:t>
      </w:r>
      <w:r>
        <w:t>Betriebsratsmitgl</w:t>
      </w:r>
      <w:r w:rsidR="008C581F">
        <w:t>ie</w:t>
      </w:r>
      <w:r>
        <w:t>der</w:t>
      </w:r>
      <w:r>
        <w:br/>
      </w:r>
      <w:r w:rsidR="000B4F0B">
        <w:t xml:space="preserve">⁮ </w:t>
      </w:r>
      <w:r>
        <w:t>Auszubildende</w:t>
      </w:r>
      <w:r>
        <w:br/>
      </w:r>
      <w:r>
        <w:br/>
      </w:r>
    </w:p>
    <w:sectPr w:rsidR="00D7766C" w:rsidRPr="00516B8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36FE">
      <w:rPr>
        <w:rStyle w:val="Seitenzahl"/>
        <w:noProof/>
      </w:rPr>
      <w:t>4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1309A" w:rsidP="0011309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Grundlagentext 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 Kündigung</w:t>
          </w:r>
          <w:r w:rsidR="00AB491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4972"/>
    <w:rsid w:val="00062E2D"/>
    <w:rsid w:val="000773E8"/>
    <w:rsid w:val="000803C2"/>
    <w:rsid w:val="00090922"/>
    <w:rsid w:val="000B4F0B"/>
    <w:rsid w:val="000B503B"/>
    <w:rsid w:val="000E1459"/>
    <w:rsid w:val="0011309A"/>
    <w:rsid w:val="0013367A"/>
    <w:rsid w:val="00171601"/>
    <w:rsid w:val="0018494E"/>
    <w:rsid w:val="0019005A"/>
    <w:rsid w:val="00190CF4"/>
    <w:rsid w:val="0019505B"/>
    <w:rsid w:val="00197899"/>
    <w:rsid w:val="001C73DB"/>
    <w:rsid w:val="001D5F6C"/>
    <w:rsid w:val="001F3666"/>
    <w:rsid w:val="00226184"/>
    <w:rsid w:val="00314F10"/>
    <w:rsid w:val="00343BE5"/>
    <w:rsid w:val="0038098A"/>
    <w:rsid w:val="003D0076"/>
    <w:rsid w:val="003D3988"/>
    <w:rsid w:val="0043084D"/>
    <w:rsid w:val="0044085A"/>
    <w:rsid w:val="0047235F"/>
    <w:rsid w:val="004B3458"/>
    <w:rsid w:val="00516B83"/>
    <w:rsid w:val="00553136"/>
    <w:rsid w:val="005D61B1"/>
    <w:rsid w:val="005E3FD3"/>
    <w:rsid w:val="006008CB"/>
    <w:rsid w:val="00642063"/>
    <w:rsid w:val="0068490B"/>
    <w:rsid w:val="006F781B"/>
    <w:rsid w:val="00750866"/>
    <w:rsid w:val="007A28EF"/>
    <w:rsid w:val="007B044B"/>
    <w:rsid w:val="00825B95"/>
    <w:rsid w:val="00850423"/>
    <w:rsid w:val="00856197"/>
    <w:rsid w:val="0088559E"/>
    <w:rsid w:val="00892196"/>
    <w:rsid w:val="008C581F"/>
    <w:rsid w:val="008E0211"/>
    <w:rsid w:val="008F72CD"/>
    <w:rsid w:val="0092089E"/>
    <w:rsid w:val="00957E91"/>
    <w:rsid w:val="00A176A0"/>
    <w:rsid w:val="00A871CC"/>
    <w:rsid w:val="00AB491F"/>
    <w:rsid w:val="00BD5CB5"/>
    <w:rsid w:val="00C74D70"/>
    <w:rsid w:val="00CC795E"/>
    <w:rsid w:val="00CE209C"/>
    <w:rsid w:val="00D6363C"/>
    <w:rsid w:val="00D7766C"/>
    <w:rsid w:val="00E6627A"/>
    <w:rsid w:val="00E84618"/>
    <w:rsid w:val="00ED48F1"/>
    <w:rsid w:val="00F437E2"/>
    <w:rsid w:val="00F936FE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7E759C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5767-AEDC-44D1-AAC6-53415737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2019-08-16T05:12:00Z</cp:lastPrinted>
  <dcterms:created xsi:type="dcterms:W3CDTF">2019-08-16T17:31:00Z</dcterms:created>
  <dcterms:modified xsi:type="dcterms:W3CDTF">2020-12-05T17:33:00Z</dcterms:modified>
</cp:coreProperties>
</file>