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B1131" w:rsidRDefault="00F072EE" w:rsidP="00CC795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Multiple Choice-Fragen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7B1131" w:rsidRPr="007B1131">
        <w:rPr>
          <w:rFonts w:ascii="Lucida Sans" w:hAnsi="Lucida Sans"/>
        </w:rPr>
        <w:t>(Fachpraktiker*innen)</w:t>
      </w:r>
    </w:p>
    <w:p w:rsidR="0043084D" w:rsidRDefault="000B503B" w:rsidP="007B113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7C7D45">
        <w:rPr>
          <w:rFonts w:ascii="Lucida Sans" w:hAnsi="Lucida Sans"/>
          <w:b/>
          <w:sz w:val="28"/>
        </w:rPr>
        <w:t>Sozialversicherungen - Allgemeines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F072EE" w:rsidRDefault="00F072EE" w:rsidP="007B1131">
      <w:pPr>
        <w:jc w:val="center"/>
        <w:rPr>
          <w:rFonts w:ascii="Lucida Sans" w:hAnsi="Lucida Sans"/>
          <w:b/>
          <w:sz w:val="28"/>
        </w:rPr>
      </w:pPr>
    </w:p>
    <w:p w:rsidR="00A759CC" w:rsidRDefault="00A00BD6" w:rsidP="00436485">
      <w:pPr>
        <w:pStyle w:val="Listenabsatz"/>
        <w:numPr>
          <w:ilvl w:val="0"/>
          <w:numId w:val="2"/>
        </w:numPr>
      </w:pPr>
      <w:r w:rsidRPr="000D44C6">
        <w:rPr>
          <w:b/>
        </w:rPr>
        <w:t>Welche der nachfolgenden Aussagen sind richtig?</w:t>
      </w:r>
      <w:r w:rsidR="001C1C16" w:rsidRPr="000D44C6">
        <w:rPr>
          <w:b/>
        </w:rPr>
        <w:t xml:space="preserve"> (2/5)</w:t>
      </w:r>
      <w:r w:rsidRPr="000D44C6">
        <w:rPr>
          <w:b/>
        </w:rPr>
        <w:br/>
        <w:t>Sozial ist …</w:t>
      </w:r>
      <w:r w:rsidRPr="000D44C6">
        <w:rPr>
          <w:b/>
        </w:rPr>
        <w:br/>
      </w:r>
      <w:r w:rsidR="00A759CC" w:rsidRPr="00A759CC">
        <w:rPr>
          <w:rFonts w:ascii="Lucida Sans" w:hAnsi="Lucida Sans"/>
        </w:rPr>
        <w:br/>
      </w:r>
      <w:sdt>
        <w:sdtPr>
          <w:rPr>
            <w:rFonts w:ascii="MS Gothic" w:eastAsia="MS Gothic" w:hAnsi="MS Gothic"/>
            <w:b/>
            <w:sz w:val="28"/>
          </w:rPr>
          <w:id w:val="1527991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9CC"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759CC">
        <w:t xml:space="preserve">  </w:t>
      </w:r>
      <w:r w:rsidR="00A759CC">
        <w:t>wer viele Freunde hat.</w:t>
      </w:r>
      <w:r w:rsidR="00A759CC">
        <w:br/>
      </w:r>
      <w:sdt>
        <w:sdtPr>
          <w:rPr>
            <w:rFonts w:ascii="MS Gothic" w:eastAsia="MS Gothic" w:hAnsi="MS Gothic"/>
            <w:b/>
            <w:sz w:val="28"/>
          </w:rPr>
          <w:id w:val="83049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9CC"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759CC">
        <w:t xml:space="preserve">  </w:t>
      </w:r>
      <w:r w:rsidR="00A759CC">
        <w:t>wer sich um andere kümmert.</w:t>
      </w:r>
      <w:r w:rsidR="00A759CC">
        <w:br/>
      </w:r>
      <w:sdt>
        <w:sdtPr>
          <w:rPr>
            <w:rFonts w:ascii="MS Gothic" w:eastAsia="MS Gothic" w:hAnsi="MS Gothic"/>
            <w:b/>
            <w:sz w:val="28"/>
          </w:rPr>
          <w:id w:val="-2111272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9CC"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759CC">
        <w:t xml:space="preserve">  </w:t>
      </w:r>
      <w:r w:rsidR="00A759CC">
        <w:t>wer Schwächeren hilft.</w:t>
      </w:r>
      <w:r w:rsidR="00A759CC">
        <w:br/>
      </w:r>
      <w:sdt>
        <w:sdtPr>
          <w:rPr>
            <w:rFonts w:ascii="MS Gothic" w:eastAsia="MS Gothic" w:hAnsi="MS Gothic"/>
            <w:b/>
            <w:sz w:val="28"/>
          </w:rPr>
          <w:id w:val="64524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9CC"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759CC">
        <w:t xml:space="preserve">  </w:t>
      </w:r>
      <w:r w:rsidR="00A759CC">
        <w:t xml:space="preserve">wer </w:t>
      </w:r>
      <w:r w:rsidR="001C1C16">
        <w:t>keine Kinder hat.</w:t>
      </w:r>
      <w:r w:rsidR="00A759CC">
        <w:br/>
      </w:r>
      <w:sdt>
        <w:sdtPr>
          <w:rPr>
            <w:rFonts w:ascii="MS Gothic" w:eastAsia="MS Gothic" w:hAnsi="MS Gothic"/>
            <w:b/>
            <w:sz w:val="28"/>
          </w:rPr>
          <w:id w:val="-473833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9CC"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759CC">
        <w:t xml:space="preserve">  </w:t>
      </w:r>
      <w:r w:rsidR="001C1C16">
        <w:t>wenig Geld verdient.</w:t>
      </w:r>
      <w:r w:rsidR="001C1C16">
        <w:br/>
      </w:r>
    </w:p>
    <w:p w:rsidR="00D22B1C" w:rsidRDefault="001C1C16" w:rsidP="00436485">
      <w:pPr>
        <w:pStyle w:val="Listenabsatz"/>
        <w:numPr>
          <w:ilvl w:val="0"/>
          <w:numId w:val="2"/>
        </w:numPr>
      </w:pPr>
      <w:r w:rsidRPr="000D44C6">
        <w:rPr>
          <w:b/>
        </w:rPr>
        <w:t>Welche der nachfolgenden Aussagen trifft auf die Sozialversicherungen zu? (</w:t>
      </w:r>
      <w:r w:rsidR="00D22B1C" w:rsidRPr="000D44C6">
        <w:rPr>
          <w:b/>
        </w:rPr>
        <w:t>2</w:t>
      </w:r>
      <w:r w:rsidRPr="000D44C6">
        <w:rPr>
          <w:b/>
        </w:rPr>
        <w:t>/5)</w:t>
      </w:r>
      <w:r w:rsidRPr="000D44C6">
        <w:rPr>
          <w:b/>
        </w:rPr>
        <w:br/>
        <w:t>Sozialversicherungen sorgen dafür</w:t>
      </w:r>
      <w:r w:rsidR="000D44C6">
        <w:rPr>
          <w:b/>
        </w:rPr>
        <w:t>, …</w:t>
      </w:r>
      <w:r w:rsidRPr="000D44C6">
        <w:rPr>
          <w:b/>
        </w:rPr>
        <w:br/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2046280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dass Arbeitslose Geld zum Leben haben.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485930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dass Arme weniger Steuern bezahlen müssen.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709179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 xml:space="preserve">dass Kinder und Jugendliche geschützt werden. 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048027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dass Frauen und Männer gleichberechtigt sind.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294262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ältere Menschen eine Rente bekommen.</w:t>
      </w:r>
      <w:r w:rsidR="00D22B1C">
        <w:br/>
      </w:r>
    </w:p>
    <w:p w:rsidR="00D22B1C" w:rsidRDefault="00D22B1C" w:rsidP="00436485">
      <w:pPr>
        <w:pStyle w:val="Listenabsatz"/>
        <w:numPr>
          <w:ilvl w:val="0"/>
          <w:numId w:val="2"/>
        </w:numPr>
      </w:pPr>
      <w:r w:rsidRPr="000D44C6">
        <w:rPr>
          <w:b/>
        </w:rPr>
        <w:t>Wie viele Sozialversicherungen gibt es? (1/5)</w:t>
      </w:r>
      <w:r w:rsidR="001C1C16" w:rsidRPr="000D44C6">
        <w:rPr>
          <w:b/>
        </w:rPr>
        <w:br/>
      </w:r>
      <w:r w:rsidR="001C1C16">
        <w:br/>
      </w:r>
      <w:sdt>
        <w:sdtPr>
          <w:rPr>
            <w:rFonts w:ascii="MS Gothic" w:eastAsia="MS Gothic" w:hAnsi="MS Gothic"/>
            <w:b/>
            <w:sz w:val="28"/>
          </w:rPr>
          <w:id w:val="653032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drei</w:t>
      </w:r>
      <w:r w:rsidR="000D44C6">
        <w:t xml:space="preserve">    </w:t>
      </w:r>
      <w:sdt>
        <w:sdtPr>
          <w:rPr>
            <w:rFonts w:ascii="MS Gothic" w:eastAsia="MS Gothic" w:hAnsi="MS Gothic"/>
            <w:b/>
            <w:sz w:val="28"/>
          </w:rPr>
          <w:id w:val="1987499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vier</w:t>
      </w:r>
      <w:r w:rsidR="000D44C6">
        <w:t xml:space="preserve">    </w:t>
      </w:r>
      <w:sdt>
        <w:sdtPr>
          <w:rPr>
            <w:rFonts w:ascii="MS Gothic" w:eastAsia="MS Gothic" w:hAnsi="MS Gothic"/>
            <w:b/>
            <w:sz w:val="28"/>
          </w:rPr>
          <w:id w:val="781537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sechs</w:t>
      </w:r>
      <w:r w:rsidR="000D44C6">
        <w:t xml:space="preserve">    </w:t>
      </w:r>
      <w:sdt>
        <w:sdtPr>
          <w:rPr>
            <w:rFonts w:ascii="MS Gothic" w:eastAsia="MS Gothic" w:hAnsi="MS Gothic"/>
            <w:b/>
            <w:sz w:val="28"/>
          </w:rPr>
          <w:id w:val="-205179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fünf</w:t>
      </w:r>
      <w:r w:rsidR="000D44C6">
        <w:t xml:space="preserve">    </w:t>
      </w:r>
      <w:sdt>
        <w:sdtPr>
          <w:rPr>
            <w:rFonts w:ascii="MS Gothic" w:eastAsia="MS Gothic" w:hAnsi="MS Gothic"/>
            <w:b/>
            <w:sz w:val="28"/>
          </w:rPr>
          <w:id w:val="-20171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zwei</w:t>
      </w:r>
      <w:r>
        <w:br/>
      </w:r>
    </w:p>
    <w:p w:rsidR="00D22B1C" w:rsidRDefault="00D22B1C" w:rsidP="00436485">
      <w:pPr>
        <w:pStyle w:val="Listenabsatz"/>
        <w:numPr>
          <w:ilvl w:val="0"/>
          <w:numId w:val="2"/>
        </w:numPr>
      </w:pPr>
      <w:r w:rsidRPr="000D44C6">
        <w:rPr>
          <w:b/>
        </w:rPr>
        <w:t>Bei welchen Versicherungen handelt es sich um Sozialversicherungen?</w:t>
      </w:r>
      <w:r w:rsidRPr="000D44C6">
        <w:rPr>
          <w:b/>
        </w:rPr>
        <w:t xml:space="preserve"> (</w:t>
      </w:r>
      <w:r w:rsidRPr="000D44C6">
        <w:rPr>
          <w:b/>
        </w:rPr>
        <w:t>2</w:t>
      </w:r>
      <w:r w:rsidRPr="000D44C6">
        <w:rPr>
          <w:b/>
        </w:rPr>
        <w:t>/5)</w:t>
      </w:r>
      <w:r w:rsidRPr="000D44C6">
        <w:rPr>
          <w:b/>
        </w:rPr>
        <w:br/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703517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Haftpflichtversicherung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363747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Lebensversicherung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144158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Unfallversicherung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014496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KFZ-Versicherung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136374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Pflegeversicherung</w:t>
      </w:r>
      <w:r>
        <w:br/>
      </w:r>
    </w:p>
    <w:p w:rsidR="00D22B1C" w:rsidRDefault="00D22B1C" w:rsidP="00436485">
      <w:pPr>
        <w:pStyle w:val="Listenabsatz"/>
        <w:numPr>
          <w:ilvl w:val="0"/>
          <w:numId w:val="2"/>
        </w:numPr>
      </w:pPr>
      <w:r w:rsidRPr="000D44C6">
        <w:rPr>
          <w:b/>
        </w:rPr>
        <w:t>Bei welchen Versicherungen handelt es sich um Sozialversicherungen? (</w:t>
      </w:r>
      <w:r w:rsidRPr="000D44C6">
        <w:rPr>
          <w:b/>
        </w:rPr>
        <w:t>3</w:t>
      </w:r>
      <w:r w:rsidRPr="000D44C6">
        <w:rPr>
          <w:b/>
        </w:rPr>
        <w:t>/5)</w:t>
      </w:r>
      <w:r w:rsidRPr="000D44C6">
        <w:rPr>
          <w:b/>
        </w:rPr>
        <w:br/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859468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Arbeitslosenversicherung</w:t>
      </w:r>
      <w:r w:rsidR="000D44C6">
        <w:t xml:space="preserve">    </w:t>
      </w:r>
      <w:sdt>
        <w:sdtPr>
          <w:rPr>
            <w:rFonts w:ascii="MS Gothic" w:eastAsia="MS Gothic" w:hAnsi="MS Gothic"/>
            <w:b/>
            <w:sz w:val="28"/>
          </w:rPr>
          <w:id w:val="110557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Hausratversicherung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674419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Rechtschutzversicherung</w:t>
      </w:r>
      <w:r w:rsidR="000D44C6">
        <w:t xml:space="preserve">     </w:t>
      </w:r>
      <w:sdt>
        <w:sdtPr>
          <w:rPr>
            <w:rFonts w:ascii="MS Gothic" w:eastAsia="MS Gothic" w:hAnsi="MS Gothic"/>
            <w:b/>
            <w:sz w:val="28"/>
          </w:rPr>
          <w:id w:val="-311335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Krankenversicherung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741013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Rentenversicherung</w:t>
      </w:r>
      <w:r>
        <w:br/>
      </w:r>
    </w:p>
    <w:p w:rsidR="00D22B1C" w:rsidRDefault="00D22B1C" w:rsidP="00436485">
      <w:pPr>
        <w:pStyle w:val="Listenabsatz"/>
        <w:numPr>
          <w:ilvl w:val="0"/>
          <w:numId w:val="2"/>
        </w:numPr>
      </w:pPr>
      <w:r w:rsidRPr="000D44C6">
        <w:rPr>
          <w:b/>
        </w:rPr>
        <w:lastRenderedPageBreak/>
        <w:t>Wie ist die Beitragszahlung bei den meisten Sozialversicherungen verteilt? (1/5)</w:t>
      </w:r>
      <w:r w:rsidRPr="000D44C6">
        <w:rPr>
          <w:b/>
        </w:rPr>
        <w:br/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183473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60% Arbeitgeber, 40% Arbeitnehmer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818333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40</w:t>
      </w:r>
      <w:r>
        <w:t xml:space="preserve">% Arbeitgeber, </w:t>
      </w:r>
      <w:r>
        <w:t>60</w:t>
      </w:r>
      <w:r>
        <w:t>% Arbeitnehmer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108477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50% Arbeitnehmer, 50% Arbeitgeber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716270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50% Arbeitnehmer, 10% Staat, 40% Arbeitgeber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77977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100% Arbeitgeber</w:t>
      </w:r>
      <w:r>
        <w:br/>
      </w:r>
      <w:r>
        <w:br/>
      </w:r>
    </w:p>
    <w:p w:rsidR="00D22B1C" w:rsidRDefault="00D22B1C" w:rsidP="00436485">
      <w:pPr>
        <w:pStyle w:val="Listenabsatz"/>
        <w:numPr>
          <w:ilvl w:val="0"/>
          <w:numId w:val="2"/>
        </w:numPr>
      </w:pPr>
      <w:r w:rsidRPr="000D44C6">
        <w:rPr>
          <w:b/>
        </w:rPr>
        <w:t>Für welche Versicherung zahlt der Arbeitgeber die Beiträge alleine? (1/5)</w:t>
      </w:r>
      <w:r w:rsidRPr="000D44C6">
        <w:rPr>
          <w:b/>
        </w:rPr>
        <w:br/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724410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Arbeitslosenversicherung</w:t>
      </w:r>
      <w:r w:rsidR="000D44C6">
        <w:t xml:space="preserve">              </w:t>
      </w:r>
      <w:sdt>
        <w:sdtPr>
          <w:rPr>
            <w:rFonts w:ascii="MS Gothic" w:eastAsia="MS Gothic" w:hAnsi="MS Gothic"/>
            <w:b/>
            <w:sz w:val="28"/>
          </w:rPr>
          <w:id w:val="134157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4C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Rentenversicherung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453527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Krankenversicherung</w:t>
      </w:r>
      <w:r w:rsidR="000D44C6">
        <w:t xml:space="preserve">                     </w:t>
      </w:r>
      <w:sdt>
        <w:sdtPr>
          <w:rPr>
            <w:rFonts w:ascii="MS Gothic" w:eastAsia="MS Gothic" w:hAnsi="MS Gothic"/>
            <w:b/>
            <w:sz w:val="28"/>
          </w:rPr>
          <w:id w:val="1355383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Unfallversicherung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895618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Pflegeversicherung</w:t>
      </w:r>
      <w:r>
        <w:br/>
      </w:r>
    </w:p>
    <w:p w:rsidR="000D44C6" w:rsidRDefault="00D22B1C" w:rsidP="00436485">
      <w:pPr>
        <w:pStyle w:val="Listenabsatz"/>
        <w:numPr>
          <w:ilvl w:val="0"/>
          <w:numId w:val="2"/>
        </w:numPr>
      </w:pPr>
      <w:r w:rsidRPr="000D44C6">
        <w:rPr>
          <w:b/>
        </w:rPr>
        <w:t>Wer setzt die Höhe der Beiträge zu den Sozialversicherungen fest? (1/5)</w:t>
      </w:r>
      <w:r w:rsidRPr="000D44C6">
        <w:rPr>
          <w:b/>
        </w:rPr>
        <w:br/>
      </w:r>
      <w:r w:rsidR="001C1C16">
        <w:br/>
      </w:r>
      <w:sdt>
        <w:sdtPr>
          <w:rPr>
            <w:rFonts w:ascii="MS Gothic" w:eastAsia="MS Gothic" w:hAnsi="MS Gothic"/>
            <w:b/>
            <w:sz w:val="28"/>
          </w:rPr>
          <w:id w:val="820858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Finanzamt</w:t>
      </w:r>
      <w:r w:rsidR="000D44C6">
        <w:t xml:space="preserve">                       </w:t>
      </w:r>
      <w:sdt>
        <w:sdtPr>
          <w:rPr>
            <w:rFonts w:ascii="MS Gothic" w:eastAsia="MS Gothic" w:hAnsi="MS Gothic"/>
            <w:b/>
            <w:sz w:val="28"/>
          </w:rPr>
          <w:id w:val="2015408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Berufsgenossenschaft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41296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Versicherungsträger</w:t>
      </w:r>
      <w:r w:rsidR="000D44C6">
        <w:t xml:space="preserve">        </w:t>
      </w:r>
      <w:sdt>
        <w:sdtPr>
          <w:rPr>
            <w:rFonts w:ascii="MS Gothic" w:eastAsia="MS Gothic" w:hAnsi="MS Gothic"/>
            <w:b/>
            <w:sz w:val="28"/>
          </w:rPr>
          <w:id w:val="540876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Landesregierung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977332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Bundesregierung</w:t>
      </w:r>
      <w:r w:rsidR="000D44C6">
        <w:br/>
      </w:r>
      <w:r w:rsidR="000D44C6">
        <w:br/>
      </w:r>
    </w:p>
    <w:p w:rsidR="001C1C16" w:rsidRDefault="000D44C6" w:rsidP="00436485">
      <w:pPr>
        <w:pStyle w:val="Listenabsatz"/>
        <w:numPr>
          <w:ilvl w:val="0"/>
          <w:numId w:val="2"/>
        </w:numPr>
      </w:pPr>
      <w:r w:rsidRPr="000D44C6">
        <w:rPr>
          <w:b/>
        </w:rPr>
        <w:t>In welchem Gesetzbuch stehen die Regelungen zu den Sozialversicherungen? (1/5)</w:t>
      </w:r>
      <w:r w:rsidR="00D22B1C" w:rsidRPr="000D44C6">
        <w:rPr>
          <w:b/>
        </w:rPr>
        <w:br/>
      </w:r>
      <w:r w:rsidR="00D22B1C">
        <w:br/>
      </w:r>
      <w:sdt>
        <w:sdtPr>
          <w:rPr>
            <w:rFonts w:ascii="MS Gothic" w:eastAsia="MS Gothic" w:hAnsi="MS Gothic"/>
            <w:b/>
            <w:sz w:val="28"/>
          </w:rPr>
          <w:id w:val="-184284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B1C"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22B1C">
        <w:t xml:space="preserve">  </w:t>
      </w:r>
      <w:r>
        <w:t xml:space="preserve">Strafgesetzbuch             </w:t>
      </w:r>
      <w:sdt>
        <w:sdtPr>
          <w:rPr>
            <w:rFonts w:ascii="MS Gothic" w:eastAsia="MS Gothic" w:hAnsi="MS Gothic"/>
            <w:b/>
            <w:sz w:val="28"/>
          </w:rPr>
          <w:id w:val="1338343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B1C"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22B1C">
        <w:t xml:space="preserve">  </w:t>
      </w:r>
      <w:r>
        <w:t>Bürgerliches Gesetzbuch</w:t>
      </w:r>
      <w:r w:rsidR="00D22B1C">
        <w:br/>
      </w:r>
      <w:sdt>
        <w:sdtPr>
          <w:rPr>
            <w:rFonts w:ascii="MS Gothic" w:eastAsia="MS Gothic" w:hAnsi="MS Gothic"/>
            <w:b/>
            <w:sz w:val="28"/>
          </w:rPr>
          <w:id w:val="-1794427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B1C"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22B1C">
        <w:t xml:space="preserve">  </w:t>
      </w:r>
      <w:r>
        <w:t xml:space="preserve">Sozialgesetzbuch           </w:t>
      </w:r>
      <w:sdt>
        <w:sdtPr>
          <w:rPr>
            <w:rFonts w:ascii="MS Gothic" w:eastAsia="MS Gothic" w:hAnsi="MS Gothic"/>
            <w:b/>
            <w:sz w:val="28"/>
          </w:rPr>
          <w:id w:val="-1918621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B1C"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22B1C">
        <w:t xml:space="preserve">  </w:t>
      </w:r>
      <w:r>
        <w:t>Sozialversicherungsgesetzbuch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2141455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B1C"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22B1C">
        <w:t xml:space="preserve">  </w:t>
      </w:r>
      <w:r>
        <w:t>Handelsgesetzbuch</w:t>
      </w:r>
      <w:r w:rsidR="00D22B1C">
        <w:br/>
      </w:r>
    </w:p>
    <w:p w:rsidR="00F072EE" w:rsidRPr="00A759CC" w:rsidRDefault="00F072EE" w:rsidP="00A759CC">
      <w:pPr>
        <w:rPr>
          <w:rFonts w:ascii="Lucida Sans" w:hAnsi="Lucida Sans"/>
        </w:rPr>
      </w:pPr>
      <w:bookmarkStart w:id="0" w:name="_GoBack"/>
      <w:bookmarkEnd w:id="0"/>
    </w:p>
    <w:sectPr w:rsidR="00F072EE" w:rsidRPr="00A759CC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46" w:rsidRDefault="005D0046">
      <w:r>
        <w:separator/>
      </w:r>
    </w:p>
  </w:endnote>
  <w:endnote w:type="continuationSeparator" w:id="0">
    <w:p w:rsidR="005D0046" w:rsidRDefault="005D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D44C6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46" w:rsidRDefault="005D0046">
      <w:r>
        <w:separator/>
      </w:r>
    </w:p>
  </w:footnote>
  <w:footnote w:type="continuationSeparator" w:id="0">
    <w:p w:rsidR="005D0046" w:rsidRDefault="005D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C7D4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7C7D4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7C7D4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7C7D4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F072EE" w:rsidP="007C7D4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- Fragen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7C7D4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Sozialversicherungen – Allgemeines“ für 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223F7"/>
    <w:multiLevelType w:val="hybridMultilevel"/>
    <w:tmpl w:val="351C0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47B88"/>
    <w:multiLevelType w:val="hybridMultilevel"/>
    <w:tmpl w:val="3650F806"/>
    <w:lvl w:ilvl="0" w:tplc="F514B514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D44C6"/>
    <w:rsid w:val="000E1459"/>
    <w:rsid w:val="00127409"/>
    <w:rsid w:val="0018494E"/>
    <w:rsid w:val="00190CF4"/>
    <w:rsid w:val="0019505B"/>
    <w:rsid w:val="001C1C16"/>
    <w:rsid w:val="001D5F6C"/>
    <w:rsid w:val="001F3666"/>
    <w:rsid w:val="002652EB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553136"/>
    <w:rsid w:val="005D0046"/>
    <w:rsid w:val="005D00C5"/>
    <w:rsid w:val="005E3FD3"/>
    <w:rsid w:val="0068490B"/>
    <w:rsid w:val="007B1131"/>
    <w:rsid w:val="007C7D45"/>
    <w:rsid w:val="007E352A"/>
    <w:rsid w:val="007F1AF0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E38B3"/>
    <w:rsid w:val="00A00BD6"/>
    <w:rsid w:val="00A759CC"/>
    <w:rsid w:val="00B34C5E"/>
    <w:rsid w:val="00BE4DCF"/>
    <w:rsid w:val="00CC795E"/>
    <w:rsid w:val="00CE6BCC"/>
    <w:rsid w:val="00D22B1C"/>
    <w:rsid w:val="00D6363C"/>
    <w:rsid w:val="00E227E9"/>
    <w:rsid w:val="00E84618"/>
    <w:rsid w:val="00F072EE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B68ED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1274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740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0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2020-04-18T11:36:00Z</cp:lastPrinted>
  <dcterms:created xsi:type="dcterms:W3CDTF">2020-04-18T15:34:00Z</dcterms:created>
  <dcterms:modified xsi:type="dcterms:W3CDTF">2020-04-18T17:30:00Z</dcterms:modified>
</cp:coreProperties>
</file>