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5D" w:rsidRDefault="00D00AB0" w:rsidP="0032125D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6B297F">
        <w:rPr>
          <w:rFonts w:ascii="Lucida Sans" w:hAnsi="Lucida Sans"/>
          <w:sz w:val="28"/>
        </w:rPr>
        <w:t xml:space="preserve"> – digitale Bearbeitung</w:t>
      </w:r>
    </w:p>
    <w:p w:rsidR="0032125D" w:rsidRDefault="00A42999" w:rsidP="0032125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 xml:space="preserve">Sozialversicherungen – </w:t>
      </w:r>
      <w:r w:rsidR="00D00AB0">
        <w:rPr>
          <w:rFonts w:ascii="Lucida Sans" w:hAnsi="Lucida Sans"/>
          <w:b/>
          <w:sz w:val="28"/>
        </w:rPr>
        <w:t>Grundlagen</w:t>
      </w:r>
      <w:r>
        <w:rPr>
          <w:rFonts w:ascii="Lucida Sans" w:hAnsi="Lucida Sans"/>
          <w:b/>
          <w:sz w:val="28"/>
        </w:rPr>
        <w:t>“</w:t>
      </w:r>
    </w:p>
    <w:p w:rsidR="00D00AB0" w:rsidRPr="00A553E5" w:rsidRDefault="003D6C4F" w:rsidP="00D00AB0">
      <w:pPr>
        <w:rPr>
          <w:i/>
        </w:rPr>
      </w:pPr>
      <w:r w:rsidRPr="00F15565">
        <w:rPr>
          <w:rFonts w:ascii="Arial" w:hAnsi="Arial" w:cs="Arial"/>
          <w:sz w:val="32"/>
        </w:rPr>
        <w:br/>
      </w:r>
      <w:r w:rsidR="00D00AB0" w:rsidRPr="00A553E5">
        <w:rPr>
          <w:i/>
        </w:rPr>
        <w:t>1. Welche Aussagen über die Sozialversicherungen sind richtig?</w:t>
      </w:r>
      <w:r w:rsidR="00D00AB0">
        <w:rPr>
          <w:i/>
        </w:rPr>
        <w:t xml:space="preserve"> (2/5)</w:t>
      </w:r>
    </w:p>
    <w:p w:rsidR="00D00AB0" w:rsidRDefault="00D00AB0" w:rsidP="00D00AB0"/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Die Höhe der Beiträge ist abhängig von der Einkommenshöhe.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24905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 xml:space="preserve">Versicherte, die innerhalb eines Jahres keine Leistungen beanspruchen, erhalten eine </w:t>
      </w:r>
      <w:r w:rsidR="00D00AB0">
        <w:br/>
        <w:t xml:space="preserve">     </w:t>
      </w:r>
      <w:r>
        <w:t xml:space="preserve">  </w:t>
      </w:r>
      <w:r w:rsidR="00D00AB0">
        <w:t xml:space="preserve">  Betragsrückerstattung.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117626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Die Versicherungen werden vom Staat verwaltet.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49815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Die Versicherungen verwalten sich durch gewählte Organe selbst.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14917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00AB0">
        <w:t xml:space="preserve"> Die Mitgliedschaft ist freiwillig.</w:t>
      </w:r>
    </w:p>
    <w:p w:rsidR="00D00AB0" w:rsidRDefault="00D00AB0" w:rsidP="00D00AB0"/>
    <w:p w:rsidR="00D00AB0" w:rsidRPr="005F4B8C" w:rsidRDefault="00D00AB0" w:rsidP="00D00AB0">
      <w:pPr>
        <w:tabs>
          <w:tab w:val="left" w:pos="7920"/>
        </w:tabs>
        <w:rPr>
          <w:i/>
        </w:rPr>
      </w:pPr>
      <w:r w:rsidRPr="005F4B8C">
        <w:rPr>
          <w:i/>
        </w:rPr>
        <w:t>2. Welche Aussagen über die Sozialversicherungen sind richtig? (2/5)</w:t>
      </w:r>
    </w:p>
    <w:p w:rsidR="00D00AB0" w:rsidRDefault="00D00AB0" w:rsidP="00D00AB0"/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57978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Die Träger der Sozialversicherungen sind Körperschaften des öffentlichen Rechts.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102887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Rechtsgrundlage der Sozialversicherungen ist das Bürgerliche Gesetzbuch.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6544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Rechtsgrundlage der Sozialversicherungen ist das Sozialgesetzbuch.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99560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 xml:space="preserve">Arbeitnehmer, deren Bruttoverdienst die Beitragsgrenze übersteigt, sind nicht mehr   </w:t>
      </w:r>
    </w:p>
    <w:p w:rsidR="00D00AB0" w:rsidRDefault="00D00AB0" w:rsidP="00D00AB0">
      <w:r>
        <w:t xml:space="preserve">      rentenversicherungspflichtig.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81444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 xml:space="preserve">Die Mitgliedschaft in der Sozialversicherung entsteht durch einen individuellen Vertrag, </w:t>
      </w:r>
    </w:p>
    <w:p w:rsidR="00D00AB0" w:rsidRDefault="00D00AB0" w:rsidP="00D00AB0">
      <w:r>
        <w:t xml:space="preserve">      den Versicherte mit der jeweiligen Versicherung abschließen.</w:t>
      </w:r>
    </w:p>
    <w:p w:rsidR="00D00AB0" w:rsidRDefault="00D00AB0" w:rsidP="00D00AB0"/>
    <w:p w:rsidR="00D00AB0" w:rsidRPr="005F4B8C" w:rsidRDefault="00D00AB0" w:rsidP="00D00AB0">
      <w:pPr>
        <w:rPr>
          <w:i/>
        </w:rPr>
      </w:pPr>
      <w:r w:rsidRPr="005F4B8C">
        <w:rPr>
          <w:i/>
        </w:rPr>
        <w:t>3. Welche Versicherungen gehören nicht zu den Sozialversicherungen (2/5)</w:t>
      </w:r>
    </w:p>
    <w:p w:rsidR="00D00AB0" w:rsidRDefault="00D00AB0" w:rsidP="00D00AB0"/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137685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 xml:space="preserve">Gesetzliche Krankenversicherung     </w:t>
      </w:r>
      <w:sdt>
        <w:sdtPr>
          <w:rPr>
            <w:rFonts w:ascii="Lucida Sans" w:hAnsi="Lucida Sans"/>
            <w:b/>
            <w:sz w:val="28"/>
          </w:rPr>
          <w:id w:val="35817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Pflegeversicherung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157169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 xml:space="preserve">Arbeitslosenversicherung                  </w:t>
      </w:r>
      <w:sdt>
        <w:sdtPr>
          <w:rPr>
            <w:rFonts w:ascii="Lucida Sans" w:hAnsi="Lucida Sans"/>
            <w:b/>
            <w:sz w:val="28"/>
          </w:rPr>
          <w:id w:val="210645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Haftpflichtversicherung</w:t>
      </w:r>
    </w:p>
    <w:p w:rsidR="00D00AB0" w:rsidRDefault="006B297F" w:rsidP="00D00AB0">
      <w:sdt>
        <w:sdtPr>
          <w:rPr>
            <w:rFonts w:ascii="Lucida Sans" w:hAnsi="Lucida Sans"/>
            <w:b/>
            <w:sz w:val="28"/>
          </w:rPr>
          <w:id w:val="-120231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D00AB0">
        <w:t>Lebensversicherung</w:t>
      </w:r>
    </w:p>
    <w:p w:rsidR="00D00AB0" w:rsidRPr="005F4B8C" w:rsidRDefault="00D00AB0" w:rsidP="00D00AB0">
      <w:pPr>
        <w:rPr>
          <w:i/>
        </w:rPr>
      </w:pPr>
      <w:r>
        <w:br/>
      </w:r>
      <w:r>
        <w:rPr>
          <w:i/>
        </w:rPr>
        <w:t>4</w:t>
      </w:r>
      <w:r w:rsidRPr="005F4B8C">
        <w:rPr>
          <w:i/>
        </w:rPr>
        <w:t>. Ordnen Sie den einzelnen Trägern den entsprechenden Zweig der Sozialversicherung zu</w:t>
      </w:r>
      <w:r>
        <w:rPr>
          <w:i/>
        </w:rPr>
        <w:t xml:space="preserve">, indem sie die Zahlen 1 bis 5  </w:t>
      </w:r>
      <w:r w:rsidR="006B297F">
        <w:rPr>
          <w:i/>
        </w:rPr>
        <w:t>eintragen</w:t>
      </w:r>
    </w:p>
    <w:p w:rsidR="00D00AB0" w:rsidRDefault="00D00AB0" w:rsidP="00D00AB0"/>
    <w:p w:rsidR="00D00AB0" w:rsidRDefault="006B297F" w:rsidP="00D00AB0">
      <w:pPr>
        <w:spacing w:line="360" w:lineRule="auto"/>
      </w:pPr>
      <w:sdt>
        <w:sdtPr>
          <w:id w:val="1279681408"/>
          <w:placeholder>
            <w:docPart w:val="A096BD09105340488810C27D99DB61C1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Orts-, Innungs-, Betriebs-, Ersatzkrankenkassen, Bundesknappschaft</w:t>
      </w:r>
    </w:p>
    <w:p w:rsidR="00D00AB0" w:rsidRDefault="006B297F" w:rsidP="00D00AB0">
      <w:pPr>
        <w:spacing w:line="360" w:lineRule="auto"/>
      </w:pPr>
      <w:sdt>
        <w:sdtPr>
          <w:id w:val="1950890927"/>
          <w:placeholder>
            <w:docPart w:val="E29AA76E60994127B649CDF0AB4B4549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Deutsche Rentenversicherung</w:t>
      </w:r>
    </w:p>
    <w:p w:rsidR="00D00AB0" w:rsidRDefault="006B297F" w:rsidP="00D00AB0">
      <w:pPr>
        <w:spacing w:line="360" w:lineRule="auto"/>
      </w:pPr>
      <w:sdt>
        <w:sdtPr>
          <w:id w:val="-745106881"/>
          <w:placeholder>
            <w:docPart w:val="310B2DDB13304516AEDDC3A25E758736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Bundesagentur für Arbeit</w:t>
      </w:r>
    </w:p>
    <w:p w:rsidR="00D00AB0" w:rsidRDefault="006B297F" w:rsidP="00D00AB0">
      <w:pPr>
        <w:spacing w:line="360" w:lineRule="auto"/>
      </w:pPr>
      <w:sdt>
        <w:sdtPr>
          <w:id w:val="1595054870"/>
          <w:placeholder>
            <w:docPart w:val="0EB3CCE3CD4140CE91F834B54FCD6D54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Berufsgenossenschaften</w:t>
      </w:r>
    </w:p>
    <w:p w:rsidR="00D00AB0" w:rsidRDefault="006B297F" w:rsidP="00D00AB0">
      <w:pPr>
        <w:spacing w:line="360" w:lineRule="auto"/>
      </w:pPr>
      <w:sdt>
        <w:sdtPr>
          <w:id w:val="1609395690"/>
          <w:placeholder>
            <w:docPart w:val="312EAD89521448CD905DBA68DD217A77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Pflegekassen der Krankenkassen</w:t>
      </w:r>
      <w:r w:rsidR="00D00AB0">
        <w:br/>
      </w:r>
    </w:p>
    <w:p w:rsidR="00D00AB0" w:rsidRDefault="00D00AB0" w:rsidP="00D00AB0">
      <w:pPr>
        <w:shd w:val="clear" w:color="auto" w:fill="D9D9D9"/>
      </w:pPr>
      <w:r>
        <w:t>1: Unfallversicherung    2: Rentenversicherung    3:</w:t>
      </w:r>
      <w:r w:rsidRPr="00DA22CB">
        <w:t xml:space="preserve"> </w:t>
      </w:r>
      <w:r>
        <w:t>Krankenversicherung</w:t>
      </w:r>
    </w:p>
    <w:p w:rsidR="00D00AB0" w:rsidRDefault="00D00AB0" w:rsidP="00D00AB0">
      <w:pPr>
        <w:shd w:val="clear" w:color="auto" w:fill="D9D9D9"/>
      </w:pPr>
      <w:r>
        <w:t>4:</w:t>
      </w:r>
      <w:r w:rsidRPr="00DA22CB">
        <w:t xml:space="preserve"> </w:t>
      </w:r>
      <w:r>
        <w:t>Pflegeversicherung    5:</w:t>
      </w:r>
      <w:r w:rsidRPr="00DA22CB">
        <w:t xml:space="preserve"> </w:t>
      </w:r>
      <w:r>
        <w:t>Arbeitslosenversicherung</w:t>
      </w:r>
    </w:p>
    <w:p w:rsidR="00D00AB0" w:rsidRDefault="00D00AB0" w:rsidP="00D00AB0"/>
    <w:p w:rsidR="00D00AB0" w:rsidRPr="005F4B8C" w:rsidRDefault="00D00AB0" w:rsidP="00D00AB0">
      <w:pPr>
        <w:rPr>
          <w:i/>
        </w:rPr>
      </w:pPr>
      <w:r>
        <w:rPr>
          <w:i/>
        </w:rPr>
        <w:t xml:space="preserve">5. </w:t>
      </w:r>
      <w:r w:rsidRPr="005F4B8C">
        <w:rPr>
          <w:i/>
        </w:rPr>
        <w:t xml:space="preserve">Ordnen Sie den einzelnen </w:t>
      </w:r>
      <w:r>
        <w:rPr>
          <w:i/>
        </w:rPr>
        <w:t>Sozialversicherungen</w:t>
      </w:r>
      <w:r w:rsidRPr="005F4B8C">
        <w:rPr>
          <w:i/>
        </w:rPr>
        <w:t xml:space="preserve"> </w:t>
      </w:r>
      <w:r>
        <w:rPr>
          <w:i/>
        </w:rPr>
        <w:t>die Beitragsanteile zu. Bei den Angaben handelt es sich um vereinfachte Zuordnungen.</w:t>
      </w:r>
    </w:p>
    <w:p w:rsidR="00D00AB0" w:rsidRDefault="00D00AB0" w:rsidP="00D00AB0"/>
    <w:p w:rsidR="00D00AB0" w:rsidRDefault="006B297F" w:rsidP="00D00AB0">
      <w:pPr>
        <w:spacing w:line="360" w:lineRule="auto"/>
      </w:pPr>
      <w:sdt>
        <w:sdtPr>
          <w:id w:val="843675835"/>
          <w:placeholder>
            <w:docPart w:val="24427BD0357F4C12A4D63221EBCE4147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="00D00AB0">
        <w:t>: Krankenversicherung</w:t>
      </w:r>
    </w:p>
    <w:p w:rsidR="00D00AB0" w:rsidRDefault="006B297F" w:rsidP="00D00AB0">
      <w:pPr>
        <w:spacing w:line="360" w:lineRule="auto"/>
      </w:pPr>
      <w:sdt>
        <w:sdtPr>
          <w:id w:val="1920826470"/>
          <w:placeholder>
            <w:docPart w:val="EF160A4723994FC19136FC7E8C983DFF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Rentenversicherung</w:t>
      </w:r>
    </w:p>
    <w:p w:rsidR="00D00AB0" w:rsidRDefault="006B297F" w:rsidP="00D00AB0">
      <w:pPr>
        <w:spacing w:line="360" w:lineRule="auto"/>
      </w:pPr>
      <w:sdt>
        <w:sdtPr>
          <w:id w:val="-1190760665"/>
          <w:placeholder>
            <w:docPart w:val="A11D081D8B82496BAD08DEB5A4361EBB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Arbeitslosenversicherung</w:t>
      </w:r>
    </w:p>
    <w:p w:rsidR="00D00AB0" w:rsidRDefault="006B297F" w:rsidP="00D00AB0">
      <w:pPr>
        <w:spacing w:line="360" w:lineRule="auto"/>
      </w:pPr>
      <w:sdt>
        <w:sdtPr>
          <w:id w:val="1804354535"/>
          <w:placeholder>
            <w:docPart w:val="2EBA7DD6BD384897B5C5C65463F36DCC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Unfallversicherung</w:t>
      </w:r>
    </w:p>
    <w:p w:rsidR="00D00AB0" w:rsidRDefault="006B297F" w:rsidP="009E2FBD">
      <w:pPr>
        <w:spacing w:line="360" w:lineRule="auto"/>
      </w:pPr>
      <w:sdt>
        <w:sdtPr>
          <w:id w:val="578798517"/>
          <w:placeholder>
            <w:docPart w:val="42A4853A9FD14A88A28F3BD9017D9265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: </w:t>
      </w:r>
      <w:r w:rsidR="00D00AB0">
        <w:t>Pflegeversicherung</w:t>
      </w:r>
      <w:r w:rsidR="00D00AB0">
        <w:br/>
      </w:r>
    </w:p>
    <w:p w:rsidR="00D00AB0" w:rsidRDefault="00D00AB0" w:rsidP="00D00AB0">
      <w:pPr>
        <w:shd w:val="clear" w:color="auto" w:fill="D9D9D9"/>
      </w:pPr>
      <w:r>
        <w:t>1: Arbeitgeber: 50%   Arbeitnehmer: 50%</w:t>
      </w:r>
    </w:p>
    <w:p w:rsidR="00D00AB0" w:rsidRDefault="00D00AB0" w:rsidP="00D00AB0">
      <w:pPr>
        <w:shd w:val="clear" w:color="auto" w:fill="D9D9D9"/>
      </w:pPr>
      <w:r>
        <w:t>2: Arbeitgeber: 100% Arbeitnehmer: 0 %</w:t>
      </w:r>
    </w:p>
    <w:p w:rsidR="003D6C4F" w:rsidRPr="00F15565" w:rsidRDefault="00D00AB0" w:rsidP="00D00AB0">
      <w:pPr>
        <w:rPr>
          <w:rFonts w:ascii="Arial" w:hAnsi="Arial" w:cs="Arial"/>
          <w:sz w:val="32"/>
        </w:rPr>
      </w:pPr>
      <w:r>
        <w:br/>
      </w:r>
      <w:bookmarkStart w:id="0" w:name="_GoBack"/>
      <w:bookmarkEnd w:id="0"/>
    </w:p>
    <w:sectPr w:rsidR="003D6C4F" w:rsidRPr="00F155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B" w:rsidRDefault="009B0A4B" w:rsidP="00D50873">
      <w:r>
        <w:separator/>
      </w:r>
    </w:p>
  </w:endnote>
  <w:endnote w:type="continuationSeparator" w:id="0">
    <w:p w:rsidR="009B0A4B" w:rsidRDefault="009B0A4B" w:rsidP="00D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3" w:rsidRDefault="00D5087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D4563">
      <w:rPr>
        <w:noProof/>
      </w:rPr>
      <w:t>1</w:t>
    </w:r>
    <w:r>
      <w:fldChar w:fldCharType="end"/>
    </w:r>
  </w:p>
  <w:p w:rsidR="00D50873" w:rsidRDefault="00D50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B" w:rsidRDefault="009B0A4B" w:rsidP="00D50873">
      <w:r>
        <w:separator/>
      </w:r>
    </w:p>
  </w:footnote>
  <w:footnote w:type="continuationSeparator" w:id="0">
    <w:p w:rsidR="009B0A4B" w:rsidRDefault="009B0A4B" w:rsidP="00D5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A42999" w:rsidRPr="000E1459" w:rsidTr="00F0491E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42999" w:rsidRPr="000E1459" w:rsidRDefault="00A42999" w:rsidP="00A4299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A42999" w:rsidRPr="000E1459" w:rsidRDefault="00A42999" w:rsidP="00A4299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613DAB9" wp14:editId="52BABE6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2999" w:rsidRPr="000E1459" w:rsidTr="00F0491E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A42999" w:rsidP="00A4299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D00AB0" w:rsidP="00D00AB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4299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Sozialversicherungen: Grundlagen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6B297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</w:p>
      </w:tc>
    </w:tr>
  </w:tbl>
  <w:p w:rsidR="00A42999" w:rsidRDefault="00A429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TUwSqFlSst0Oqh1yNEXaD00nfkmvXueLh44vZyB135LPaup0Rn9GLerswI7sbXHK/dC4Xe6CQcgEIksVHFhQ==" w:salt="sz+ZxX1HF2r8S7Z2l9YpH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1144DE"/>
    <w:rsid w:val="001461DD"/>
    <w:rsid w:val="002C79A6"/>
    <w:rsid w:val="002E25F8"/>
    <w:rsid w:val="0032125D"/>
    <w:rsid w:val="003D6C4F"/>
    <w:rsid w:val="00506510"/>
    <w:rsid w:val="00514034"/>
    <w:rsid w:val="00577979"/>
    <w:rsid w:val="006B297F"/>
    <w:rsid w:val="006D7D31"/>
    <w:rsid w:val="007E3DC9"/>
    <w:rsid w:val="00871961"/>
    <w:rsid w:val="008F4EFF"/>
    <w:rsid w:val="009B0A4B"/>
    <w:rsid w:val="009E2FBD"/>
    <w:rsid w:val="009F67A1"/>
    <w:rsid w:val="00A14A26"/>
    <w:rsid w:val="00A42999"/>
    <w:rsid w:val="00A5626A"/>
    <w:rsid w:val="00AA3CE8"/>
    <w:rsid w:val="00B91F46"/>
    <w:rsid w:val="00CD4563"/>
    <w:rsid w:val="00D00AB0"/>
    <w:rsid w:val="00D41632"/>
    <w:rsid w:val="00D50873"/>
    <w:rsid w:val="00D55938"/>
    <w:rsid w:val="00DD1C37"/>
    <w:rsid w:val="00EC3762"/>
    <w:rsid w:val="00ED34C8"/>
    <w:rsid w:val="00EE7FD1"/>
    <w:rsid w:val="00F15565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509D"/>
  <w15:docId w15:val="{F0A8EF65-D572-4698-B2E8-3BA5F22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508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0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50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087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08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27BD0357F4C12A4D63221EBCE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88EFB-1873-4704-802B-5C26045B3EB7}"/>
      </w:docPartPr>
      <w:docPartBody>
        <w:p w:rsidR="00000000" w:rsidRDefault="003D10CA" w:rsidP="003D10CA">
          <w:pPr>
            <w:pStyle w:val="24427BD0357F4C12A4D63221EBCE4147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60A4723994FC19136FC7E8C983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B077A-F40E-456D-8320-88B4F99FCA29}"/>
      </w:docPartPr>
      <w:docPartBody>
        <w:p w:rsidR="00000000" w:rsidRDefault="003D10CA" w:rsidP="003D10CA">
          <w:pPr>
            <w:pStyle w:val="EF160A4723994FC19136FC7E8C983DFF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1D081D8B82496BAD08DEB5A4361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2AC8-62D7-44BE-9251-FDC154AEC300}"/>
      </w:docPartPr>
      <w:docPartBody>
        <w:p w:rsidR="00000000" w:rsidRDefault="003D10CA" w:rsidP="003D10CA">
          <w:pPr>
            <w:pStyle w:val="A11D081D8B82496BAD08DEB5A4361EB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A7DD6BD384897B5C5C65463F36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BCFA3-647C-4C77-998D-E575752A138D}"/>
      </w:docPartPr>
      <w:docPartBody>
        <w:p w:rsidR="00000000" w:rsidRDefault="003D10CA" w:rsidP="003D10CA">
          <w:pPr>
            <w:pStyle w:val="2EBA7DD6BD384897B5C5C65463F36DCC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A4853A9FD14A88A28F3BD9017D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5B3CC-5C0B-40A4-A901-AEC57E8CB7BE}"/>
      </w:docPartPr>
      <w:docPartBody>
        <w:p w:rsidR="00000000" w:rsidRDefault="003D10CA" w:rsidP="003D10CA">
          <w:pPr>
            <w:pStyle w:val="42A4853A9FD14A88A28F3BD9017D926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6BD09105340488810C27D99DB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458B6-740F-45C9-ABDF-14A47685D4B0}"/>
      </w:docPartPr>
      <w:docPartBody>
        <w:p w:rsidR="00000000" w:rsidRDefault="003D10CA" w:rsidP="003D10CA">
          <w:pPr>
            <w:pStyle w:val="A096BD09105340488810C27D99DB61C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9AA76E60994127B649CDF0AB4B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36518-17CE-4C7F-B2E8-758117FC7117}"/>
      </w:docPartPr>
      <w:docPartBody>
        <w:p w:rsidR="00000000" w:rsidRDefault="003D10CA" w:rsidP="003D10CA">
          <w:pPr>
            <w:pStyle w:val="E29AA76E60994127B649CDF0AB4B454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B2DDB13304516AEDDC3A25E758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FF8C3-E9C4-4DC8-9D00-0A9C61D869D1}"/>
      </w:docPartPr>
      <w:docPartBody>
        <w:p w:rsidR="00000000" w:rsidRDefault="003D10CA" w:rsidP="003D10CA">
          <w:pPr>
            <w:pStyle w:val="310B2DDB13304516AEDDC3A25E75873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3CCE3CD4140CE91F834B54FCD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4A4A-D3F2-4C15-ADBB-AD7BC7661811}"/>
      </w:docPartPr>
      <w:docPartBody>
        <w:p w:rsidR="00000000" w:rsidRDefault="003D10CA" w:rsidP="003D10CA">
          <w:pPr>
            <w:pStyle w:val="0EB3CCE3CD4140CE91F834B54FCD6D5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EAD89521448CD905DBA68DD217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2BEB7-05F6-4971-BB16-2ACAD87639EF}"/>
      </w:docPartPr>
      <w:docPartBody>
        <w:p w:rsidR="00000000" w:rsidRDefault="003D10CA" w:rsidP="003D10CA">
          <w:pPr>
            <w:pStyle w:val="312EAD89521448CD905DBA68DD217A77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3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10CA"/>
    <w:rPr>
      <w:color w:val="808080"/>
    </w:rPr>
  </w:style>
  <w:style w:type="paragraph" w:customStyle="1" w:styleId="24427BD0357F4C12A4D63221EBCE4147">
    <w:name w:val="24427BD0357F4C12A4D63221EBCE4147"/>
    <w:rsid w:val="003D10CA"/>
  </w:style>
  <w:style w:type="paragraph" w:customStyle="1" w:styleId="EF160A4723994FC19136FC7E8C983DFF">
    <w:name w:val="EF160A4723994FC19136FC7E8C983DFF"/>
    <w:rsid w:val="003D10CA"/>
  </w:style>
  <w:style w:type="paragraph" w:customStyle="1" w:styleId="A11D081D8B82496BAD08DEB5A4361EBB">
    <w:name w:val="A11D081D8B82496BAD08DEB5A4361EBB"/>
    <w:rsid w:val="003D10CA"/>
  </w:style>
  <w:style w:type="paragraph" w:customStyle="1" w:styleId="2EBA7DD6BD384897B5C5C65463F36DCC">
    <w:name w:val="2EBA7DD6BD384897B5C5C65463F36DCC"/>
    <w:rsid w:val="003D10CA"/>
  </w:style>
  <w:style w:type="paragraph" w:customStyle="1" w:styleId="42A4853A9FD14A88A28F3BD9017D9265">
    <w:name w:val="42A4853A9FD14A88A28F3BD9017D9265"/>
    <w:rsid w:val="003D10CA"/>
  </w:style>
  <w:style w:type="paragraph" w:customStyle="1" w:styleId="A096BD09105340488810C27D99DB61C1">
    <w:name w:val="A096BD09105340488810C27D99DB61C1"/>
    <w:rsid w:val="003D10CA"/>
  </w:style>
  <w:style w:type="paragraph" w:customStyle="1" w:styleId="E29AA76E60994127B649CDF0AB4B4549">
    <w:name w:val="E29AA76E60994127B649CDF0AB4B4549"/>
    <w:rsid w:val="003D10CA"/>
  </w:style>
  <w:style w:type="paragraph" w:customStyle="1" w:styleId="310B2DDB13304516AEDDC3A25E758736">
    <w:name w:val="310B2DDB13304516AEDDC3A25E758736"/>
    <w:rsid w:val="003D10CA"/>
  </w:style>
  <w:style w:type="paragraph" w:customStyle="1" w:styleId="0EB3CCE3CD4140CE91F834B54FCD6D54">
    <w:name w:val="0EB3CCE3CD4140CE91F834B54FCD6D54"/>
    <w:rsid w:val="003D10CA"/>
  </w:style>
  <w:style w:type="paragraph" w:customStyle="1" w:styleId="312EAD89521448CD905DBA68DD217A77">
    <w:name w:val="312EAD89521448CD905DBA68DD217A77"/>
    <w:rsid w:val="003D1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717-F29E-42B5-A140-7D29F76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2019-08-05T12:26:00Z</cp:lastPrinted>
  <dcterms:created xsi:type="dcterms:W3CDTF">2019-08-06T07:44:00Z</dcterms:created>
  <dcterms:modified xsi:type="dcterms:W3CDTF">2019-08-06T07:44:00Z</dcterms:modified>
</cp:coreProperties>
</file>