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79D" w:rsidRDefault="000F5522" w:rsidP="0014779D">
      <w:pPr>
        <w:rPr>
          <w:rFonts w:ascii="Lucida Sans" w:hAnsi="Lucida Sans"/>
          <w:sz w:val="28"/>
        </w:rPr>
      </w:pPr>
      <w:r>
        <w:rPr>
          <w:rFonts w:ascii="Lucida Sans" w:hAnsi="Lucida Sans"/>
          <w:sz w:val="28"/>
        </w:rPr>
        <w:t>Offene Fragen</w:t>
      </w:r>
      <w:r w:rsidR="00C66B10">
        <w:rPr>
          <w:rFonts w:ascii="Lucida Sans" w:hAnsi="Lucida Sans"/>
          <w:sz w:val="28"/>
        </w:rPr>
        <w:t xml:space="preserve"> - digital</w:t>
      </w:r>
    </w:p>
    <w:p w:rsidR="00C172EF" w:rsidRDefault="0014779D" w:rsidP="0014779D">
      <w:pPr>
        <w:jc w:val="center"/>
        <w:rPr>
          <w:b/>
          <w:sz w:val="28"/>
          <w:szCs w:val="28"/>
        </w:rPr>
      </w:pPr>
      <w:r>
        <w:rPr>
          <w:rFonts w:ascii="Lucida Sans" w:hAnsi="Lucida Sans"/>
          <w:sz w:val="28"/>
        </w:rPr>
        <w:br/>
      </w:r>
      <w:r w:rsidR="00A62C92" w:rsidRPr="0043084D">
        <w:rPr>
          <w:rFonts w:ascii="Lucida Sans" w:hAnsi="Lucida Sans"/>
          <w:b/>
          <w:sz w:val="28"/>
        </w:rPr>
        <w:t>„</w:t>
      </w:r>
      <w:r w:rsidR="005B16FB">
        <w:rPr>
          <w:rFonts w:ascii="Lucida Sans" w:hAnsi="Lucida Sans"/>
          <w:b/>
          <w:sz w:val="28"/>
        </w:rPr>
        <w:t>Besitz und Eigentum</w:t>
      </w:r>
      <w:r w:rsidR="00A62C92" w:rsidRPr="0043084D">
        <w:rPr>
          <w:rFonts w:ascii="Lucida Sans" w:hAnsi="Lucida Sans"/>
          <w:b/>
          <w:sz w:val="28"/>
        </w:rPr>
        <w:t>“</w:t>
      </w:r>
      <w:r>
        <w:rPr>
          <w:rFonts w:ascii="Lucida Sans" w:hAnsi="Lucida Sans"/>
          <w:b/>
          <w:sz w:val="28"/>
        </w:rPr>
        <w:br/>
      </w:r>
      <w:r>
        <w:rPr>
          <w:rFonts w:ascii="Lucida Sans" w:hAnsi="Lucida Sans"/>
          <w:b/>
          <w:sz w:val="28"/>
        </w:rPr>
        <w:br/>
      </w:r>
    </w:p>
    <w:p w:rsidR="0014779D" w:rsidRDefault="0014779D" w:rsidP="0014779D">
      <w:pPr>
        <w:rPr>
          <w:b/>
          <w:sz w:val="22"/>
          <w:szCs w:val="28"/>
        </w:rPr>
      </w:pPr>
      <w:r w:rsidRPr="0014779D">
        <w:rPr>
          <w:b/>
          <w:noProof/>
          <w:sz w:val="22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-290195</wp:posOffset>
                </wp:positionH>
                <wp:positionV relativeFrom="paragraph">
                  <wp:posOffset>361950</wp:posOffset>
                </wp:positionV>
                <wp:extent cx="3000375" cy="3048000"/>
                <wp:effectExtent l="0" t="0" r="9525" b="0"/>
                <wp:wrapThrough wrapText="bothSides">
                  <wp:wrapPolygon edited="0">
                    <wp:start x="0" y="0"/>
                    <wp:lineTo x="0" y="21465"/>
                    <wp:lineTo x="21531" y="21465"/>
                    <wp:lineTo x="21531" y="0"/>
                    <wp:lineTo x="0" y="0"/>
                  </wp:wrapPolygon>
                </wp:wrapThrough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304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79D" w:rsidRDefault="0014779D" w:rsidP="0014779D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B5EA7F0" wp14:editId="0B6A138A">
                                  <wp:extent cx="2890177" cy="2847975"/>
                                  <wp:effectExtent l="0" t="0" r="5715" b="0"/>
                                  <wp:docPr id="2" name="Grafik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96088" cy="285379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22.85pt;margin-top:28.5pt;width:236.25pt;height:24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" stroked="f">
                <v:textbox>
                  <w:txbxContent>
                    <w:p w:rsidR="0014779D" w:rsidRDefault="0014779D" w:rsidP="0014779D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B5EA7F0" wp14:editId="0B6A138A">
                            <wp:extent cx="2890177" cy="2847975"/>
                            <wp:effectExtent l="0" t="0" r="5715" b="0"/>
                            <wp:docPr id="2" name="Grafik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896088" cy="285379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b/>
          <w:sz w:val="22"/>
          <w:szCs w:val="28"/>
        </w:rPr>
        <w:t>Aufgabe: Bitte beantworten Sie mit Hilfe der Wortwolke die nachfolgenden Fragen:</w:t>
      </w:r>
      <w:r>
        <w:rPr>
          <w:b/>
          <w:sz w:val="22"/>
          <w:szCs w:val="28"/>
        </w:rPr>
        <w:br/>
      </w:r>
      <w:r>
        <w:rPr>
          <w:b/>
          <w:sz w:val="22"/>
          <w:szCs w:val="28"/>
        </w:rPr>
        <w:br/>
      </w:r>
      <w:r>
        <w:rPr>
          <w:b/>
          <w:sz w:val="22"/>
          <w:szCs w:val="28"/>
        </w:rPr>
        <w:br/>
      </w:r>
    </w:p>
    <w:p w:rsidR="0014779D" w:rsidRDefault="0014779D" w:rsidP="0014779D">
      <w:pPr>
        <w:pStyle w:val="Listenabsatz"/>
        <w:numPr>
          <w:ilvl w:val="0"/>
          <w:numId w:val="3"/>
        </w:numPr>
        <w:spacing w:line="360" w:lineRule="auto"/>
        <w:ind w:left="714" w:hanging="357"/>
        <w:rPr>
          <w:b/>
          <w:sz w:val="22"/>
          <w:szCs w:val="28"/>
        </w:rPr>
      </w:pPr>
      <w:r>
        <w:rPr>
          <w:b/>
          <w:sz w:val="22"/>
          <w:szCs w:val="28"/>
        </w:rPr>
        <w:t>Erklären Sie bitte den Unterschied zwischen „Besitz“ und „Eigentum“.</w:t>
      </w:r>
      <w:r>
        <w:rPr>
          <w:b/>
          <w:sz w:val="22"/>
          <w:szCs w:val="28"/>
        </w:rPr>
        <w:br/>
      </w:r>
      <w:sdt>
        <w:sdtPr>
          <w:rPr>
            <w:b/>
            <w:sz w:val="22"/>
            <w:szCs w:val="28"/>
          </w:rPr>
          <w:id w:val="-1054383777"/>
          <w:placeholder>
            <w:docPart w:val="DefaultPlaceholder_-1854013440"/>
          </w:placeholder>
          <w:showingPlcHdr/>
        </w:sdtPr>
        <w:sdtContent>
          <w:bookmarkStart w:id="0" w:name="_GoBack"/>
          <w:r w:rsidR="00C66B10" w:rsidRPr="00843618">
            <w:rPr>
              <w:rStyle w:val="Platzhaltertext"/>
            </w:rPr>
            <w:t>Klicken oder tippen Sie hier, um Text einzugeben.</w:t>
          </w:r>
          <w:bookmarkEnd w:id="0"/>
        </w:sdtContent>
      </w:sdt>
      <w:r w:rsidR="00430E15">
        <w:rPr>
          <w:b/>
          <w:sz w:val="22"/>
          <w:szCs w:val="28"/>
        </w:rPr>
        <w:br/>
      </w:r>
    </w:p>
    <w:p w:rsidR="0014779D" w:rsidRDefault="0014779D" w:rsidP="0014779D">
      <w:pPr>
        <w:pStyle w:val="Listenabsatz"/>
        <w:numPr>
          <w:ilvl w:val="0"/>
          <w:numId w:val="3"/>
        </w:numPr>
        <w:spacing w:line="360" w:lineRule="auto"/>
        <w:ind w:left="714" w:hanging="357"/>
        <w:rPr>
          <w:b/>
          <w:sz w:val="22"/>
          <w:szCs w:val="28"/>
        </w:rPr>
      </w:pPr>
      <w:r>
        <w:rPr>
          <w:b/>
          <w:sz w:val="22"/>
          <w:szCs w:val="28"/>
        </w:rPr>
        <w:t>Nennen Sie jeweils ein Beispiel für Besitz und Eigentum.</w:t>
      </w:r>
      <w:r>
        <w:rPr>
          <w:b/>
          <w:sz w:val="22"/>
          <w:szCs w:val="28"/>
        </w:rPr>
        <w:br/>
      </w:r>
      <w:sdt>
        <w:sdtPr>
          <w:rPr>
            <w:b/>
            <w:sz w:val="22"/>
            <w:szCs w:val="28"/>
          </w:rPr>
          <w:id w:val="-1845615974"/>
          <w:placeholder>
            <w:docPart w:val="FE525AE5418D41B9BA6F239E43AE8C70"/>
          </w:placeholder>
          <w:showingPlcHdr/>
        </w:sdtPr>
        <w:sdtContent>
          <w:r w:rsidR="00C66B10" w:rsidRPr="00843618">
            <w:rPr>
              <w:rStyle w:val="Platzhaltertext"/>
            </w:rPr>
            <w:t>Klicken oder tippen Sie hier, um Text einzugeben.</w:t>
          </w:r>
        </w:sdtContent>
      </w:sdt>
      <w:r>
        <w:rPr>
          <w:b/>
          <w:sz w:val="22"/>
          <w:szCs w:val="28"/>
        </w:rPr>
        <w:br/>
      </w:r>
      <w:r w:rsidR="00C66B10">
        <w:rPr>
          <w:b/>
          <w:sz w:val="22"/>
          <w:szCs w:val="28"/>
        </w:rPr>
        <w:br/>
      </w:r>
      <w:r w:rsidR="00C66B10">
        <w:rPr>
          <w:b/>
          <w:sz w:val="22"/>
          <w:szCs w:val="28"/>
        </w:rPr>
        <w:br/>
      </w:r>
    </w:p>
    <w:p w:rsidR="0014779D" w:rsidRDefault="0014779D" w:rsidP="0014779D">
      <w:pPr>
        <w:pStyle w:val="Listenabsatz"/>
        <w:numPr>
          <w:ilvl w:val="0"/>
          <w:numId w:val="3"/>
        </w:numPr>
        <w:spacing w:line="360" w:lineRule="auto"/>
        <w:ind w:left="714" w:hanging="357"/>
        <w:rPr>
          <w:b/>
          <w:sz w:val="22"/>
          <w:szCs w:val="28"/>
        </w:rPr>
      </w:pPr>
      <w:r>
        <w:rPr>
          <w:b/>
          <w:sz w:val="22"/>
          <w:szCs w:val="28"/>
        </w:rPr>
        <w:t>Erklären Sie den Begriff „Eigentumsvorbehalt“.</w:t>
      </w:r>
      <w:r w:rsidR="008266E0">
        <w:rPr>
          <w:b/>
          <w:sz w:val="22"/>
          <w:szCs w:val="28"/>
        </w:rPr>
        <w:t xml:space="preserve"> Geben Sie ein Beispiel.</w:t>
      </w:r>
      <w:r>
        <w:rPr>
          <w:b/>
          <w:sz w:val="22"/>
          <w:szCs w:val="28"/>
        </w:rPr>
        <w:br/>
      </w:r>
      <w:sdt>
        <w:sdtPr>
          <w:rPr>
            <w:b/>
            <w:sz w:val="22"/>
            <w:szCs w:val="28"/>
          </w:rPr>
          <w:id w:val="1809049062"/>
          <w:placeholder>
            <w:docPart w:val="959A47D19E5C49B7809108E4F934EEEB"/>
          </w:placeholder>
          <w:showingPlcHdr/>
        </w:sdtPr>
        <w:sdtContent>
          <w:r w:rsidR="00C66B10" w:rsidRPr="00843618">
            <w:rPr>
              <w:rStyle w:val="Platzhaltertext"/>
            </w:rPr>
            <w:t>Klicken oder tippen Sie hier, um Text einzugeben.</w:t>
          </w:r>
        </w:sdtContent>
      </w:sdt>
      <w:r>
        <w:rPr>
          <w:b/>
          <w:sz w:val="22"/>
          <w:szCs w:val="28"/>
        </w:rPr>
        <w:br/>
      </w:r>
    </w:p>
    <w:p w:rsidR="0014779D" w:rsidRPr="0014779D" w:rsidRDefault="0014779D" w:rsidP="0014779D">
      <w:pPr>
        <w:pStyle w:val="Listenabsatz"/>
        <w:numPr>
          <w:ilvl w:val="0"/>
          <w:numId w:val="3"/>
        </w:numPr>
        <w:spacing w:line="360" w:lineRule="auto"/>
        <w:ind w:left="714" w:hanging="357"/>
        <w:rPr>
          <w:b/>
          <w:sz w:val="22"/>
          <w:szCs w:val="28"/>
        </w:rPr>
      </w:pPr>
      <w:r>
        <w:rPr>
          <w:b/>
          <w:sz w:val="22"/>
          <w:szCs w:val="28"/>
        </w:rPr>
        <w:t>Sebastian kauft gutgläubig eine Ware, die sicherungsübereignet ist. Dennis kauft  gutgläubig eine Ware, die gestohlen ist.</w:t>
      </w:r>
      <w:r>
        <w:rPr>
          <w:b/>
          <w:sz w:val="22"/>
          <w:szCs w:val="28"/>
        </w:rPr>
        <w:br/>
        <w:t>Bitte geben Sie an, wie in den beiden Fällen die Eigentumsverhältnisse aussehen.</w:t>
      </w:r>
      <w:r w:rsidRPr="0014779D">
        <w:rPr>
          <w:b/>
          <w:sz w:val="22"/>
          <w:szCs w:val="28"/>
        </w:rPr>
        <w:br/>
      </w:r>
      <w:sdt>
        <w:sdtPr>
          <w:rPr>
            <w:b/>
            <w:sz w:val="22"/>
            <w:szCs w:val="28"/>
          </w:rPr>
          <w:id w:val="349223164"/>
          <w:placeholder>
            <w:docPart w:val="77A178262C464F158674A5E85BE56337"/>
          </w:placeholder>
          <w:showingPlcHdr/>
        </w:sdtPr>
        <w:sdtContent>
          <w:r w:rsidR="00C66B10" w:rsidRPr="00843618">
            <w:rPr>
              <w:rStyle w:val="Platzhaltertext"/>
            </w:rPr>
            <w:t>Klicken oder tippen Sie hier, um Text einzugeben.</w:t>
          </w:r>
        </w:sdtContent>
      </w:sdt>
      <w:r w:rsidRPr="0014779D">
        <w:rPr>
          <w:b/>
          <w:sz w:val="22"/>
          <w:szCs w:val="28"/>
        </w:rPr>
        <w:br/>
      </w:r>
      <w:r w:rsidRPr="0014779D">
        <w:rPr>
          <w:b/>
          <w:sz w:val="22"/>
          <w:szCs w:val="28"/>
        </w:rPr>
        <w:br/>
      </w:r>
      <w:r w:rsidRPr="0014779D">
        <w:rPr>
          <w:b/>
          <w:sz w:val="22"/>
          <w:szCs w:val="28"/>
        </w:rPr>
        <w:br/>
      </w:r>
      <w:r w:rsidRPr="0014779D">
        <w:rPr>
          <w:b/>
          <w:sz w:val="22"/>
          <w:szCs w:val="28"/>
        </w:rPr>
        <w:br/>
      </w:r>
      <w:r w:rsidRPr="0014779D">
        <w:rPr>
          <w:b/>
          <w:sz w:val="22"/>
          <w:szCs w:val="28"/>
        </w:rPr>
        <w:br/>
      </w:r>
      <w:r w:rsidRPr="0014779D">
        <w:rPr>
          <w:b/>
          <w:sz w:val="22"/>
          <w:szCs w:val="28"/>
        </w:rPr>
        <w:br/>
      </w:r>
      <w:r w:rsidRPr="0014779D">
        <w:rPr>
          <w:b/>
          <w:sz w:val="22"/>
          <w:szCs w:val="28"/>
        </w:rPr>
        <w:br/>
      </w:r>
      <w:r w:rsidRPr="0014779D">
        <w:rPr>
          <w:b/>
          <w:sz w:val="22"/>
          <w:szCs w:val="28"/>
        </w:rPr>
        <w:br/>
      </w:r>
      <w:r w:rsidRPr="0014779D">
        <w:rPr>
          <w:b/>
          <w:sz w:val="22"/>
          <w:szCs w:val="28"/>
        </w:rPr>
        <w:br/>
      </w:r>
      <w:r w:rsidRPr="0014779D">
        <w:rPr>
          <w:b/>
          <w:sz w:val="22"/>
          <w:szCs w:val="28"/>
        </w:rPr>
        <w:br/>
      </w:r>
      <w:r w:rsidRPr="0014779D">
        <w:rPr>
          <w:b/>
          <w:sz w:val="22"/>
          <w:szCs w:val="28"/>
        </w:rPr>
        <w:lastRenderedPageBreak/>
        <w:br/>
      </w:r>
      <w:r w:rsidRPr="0014779D">
        <w:rPr>
          <w:b/>
          <w:sz w:val="22"/>
          <w:szCs w:val="28"/>
        </w:rPr>
        <w:br/>
      </w:r>
    </w:p>
    <w:p w:rsidR="0014779D" w:rsidRDefault="0014779D" w:rsidP="0014779D">
      <w:pPr>
        <w:rPr>
          <w:b/>
          <w:sz w:val="22"/>
          <w:szCs w:val="28"/>
        </w:rPr>
      </w:pPr>
    </w:p>
    <w:p w:rsidR="0014779D" w:rsidRDefault="0014779D" w:rsidP="0014779D">
      <w:pPr>
        <w:rPr>
          <w:b/>
          <w:sz w:val="22"/>
          <w:szCs w:val="28"/>
        </w:rPr>
      </w:pPr>
    </w:p>
    <w:p w:rsidR="0014779D" w:rsidRDefault="0014779D" w:rsidP="0014779D">
      <w:pPr>
        <w:rPr>
          <w:b/>
          <w:sz w:val="22"/>
          <w:szCs w:val="28"/>
        </w:rPr>
      </w:pPr>
    </w:p>
    <w:p w:rsidR="0014779D" w:rsidRDefault="0014779D" w:rsidP="0014779D">
      <w:pPr>
        <w:rPr>
          <w:b/>
          <w:sz w:val="22"/>
          <w:szCs w:val="28"/>
        </w:rPr>
      </w:pPr>
    </w:p>
    <w:p w:rsidR="0014779D" w:rsidRDefault="0014779D" w:rsidP="0014779D">
      <w:pPr>
        <w:rPr>
          <w:b/>
          <w:sz w:val="22"/>
          <w:szCs w:val="28"/>
        </w:rPr>
      </w:pPr>
    </w:p>
    <w:p w:rsidR="0014779D" w:rsidRPr="0014779D" w:rsidRDefault="0014779D" w:rsidP="0014779D">
      <w:pPr>
        <w:rPr>
          <w:b/>
          <w:sz w:val="22"/>
          <w:szCs w:val="28"/>
        </w:rPr>
      </w:pPr>
      <w:r>
        <w:rPr>
          <w:b/>
          <w:sz w:val="22"/>
          <w:szCs w:val="28"/>
        </w:rPr>
        <w:br/>
      </w:r>
      <w:r>
        <w:rPr>
          <w:b/>
          <w:sz w:val="22"/>
          <w:szCs w:val="28"/>
        </w:rPr>
        <w:br/>
      </w:r>
    </w:p>
    <w:sectPr w:rsidR="0014779D" w:rsidRPr="0014779D">
      <w:headerReference w:type="default" r:id="rId9"/>
      <w:footerReference w:type="even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4E9" w:rsidRDefault="009B34E9">
      <w:r>
        <w:separator/>
      </w:r>
    </w:p>
  </w:endnote>
  <w:endnote w:type="continuationSeparator" w:id="0">
    <w:p w:rsidR="009B34E9" w:rsidRDefault="009B3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C66B10">
      <w:rPr>
        <w:rStyle w:val="Seitenzahl"/>
        <w:noProof/>
      </w:rPr>
      <w:t>1</w: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4E9" w:rsidRDefault="009B34E9">
      <w:r>
        <w:separator/>
      </w:r>
    </w:p>
  </w:footnote>
  <w:footnote w:type="continuationSeparator" w:id="0">
    <w:p w:rsidR="009B34E9" w:rsidRDefault="009B34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475"/>
      <w:gridCol w:w="7064"/>
      <w:gridCol w:w="874"/>
    </w:tblGrid>
    <w:tr w:rsidR="000E1459" w:rsidRPr="000E1459" w:rsidTr="0044659B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0E1459" w:rsidRPr="000E1459" w:rsidRDefault="000E1459" w:rsidP="00F750D4">
          <w:pPr>
            <w:spacing w:line="276" w:lineRule="auto"/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CJD-Christophorusschule Dortmund</w:t>
          </w:r>
          <w:r w:rsidR="0043084D" w:rsidRP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–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Berufskolleg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                   </w:t>
          </w:r>
          <w:r w:rsidR="00F750D4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18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.0</w:t>
          </w:r>
          <w:r w:rsidR="00F750D4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6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.20</w:t>
          </w:r>
          <w:r w:rsidR="008C6E41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20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ab/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:rsidR="000E1459" w:rsidRPr="000E1459" w:rsidRDefault="000E1459" w:rsidP="000E1459">
          <w:pPr>
            <w:widowControl w:val="0"/>
            <w:suppressAutoHyphens/>
            <w:rPr>
              <w:rFonts w:ascii="Lucida Sans" w:eastAsia="SimSun" w:hAnsi="Lucida Sans" w:cs="Mangal"/>
              <w:noProof/>
              <w:sz w:val="22"/>
              <w:szCs w:val="22"/>
              <w:lang w:eastAsia="zh-CN"/>
            </w:rPr>
          </w:pPr>
          <w:r w:rsidRPr="000E1459">
            <w:rPr>
              <w:rFonts w:ascii="Lucida Sans" w:eastAsia="SimSun" w:hAnsi="Lucida Sans" w:cs="Mangal"/>
              <w:noProof/>
              <w:sz w:val="22"/>
              <w:szCs w:val="22"/>
            </w:rPr>
            <w:drawing>
              <wp:inline distT="0" distB="0" distL="0" distR="0" wp14:anchorId="37B43B51" wp14:editId="1854581D">
                <wp:extent cx="482600" cy="335915"/>
                <wp:effectExtent l="0" t="0" r="0" b="698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JD - Signe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2600" cy="335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E1459" w:rsidRPr="000E1459" w:rsidTr="0044659B">
      <w:trPr>
        <w:trHeight w:val="260"/>
      </w:trPr>
      <w:tc>
        <w:tcPr>
          <w:tcW w:w="1475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0E1459" w:rsidP="000E1459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Dokument</w:t>
          </w:r>
        </w:p>
      </w:tc>
      <w:tc>
        <w:tcPr>
          <w:tcW w:w="7938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0F5522" w:rsidP="005B16FB">
          <w:pPr>
            <w:spacing w:line="276" w:lineRule="auto"/>
            <w:rPr>
              <w:rFonts w:ascii="Lucida Sans" w:eastAsiaTheme="minorHAnsi" w:hAnsi="Lucida Sans" w:cstheme="minorBidi"/>
              <w:noProof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Offene Fragen</w:t>
          </w:r>
          <w:r w:rsidR="00C66B10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- digital</w:t>
          </w:r>
          <w:r w:rsidR="00C172EF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: </w:t>
          </w:r>
          <w:r w:rsidR="005B16FB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Besitz und Eigentum</w:t>
          </w:r>
        </w:p>
      </w:tc>
    </w:tr>
  </w:tbl>
  <w:p w:rsidR="000E1459" w:rsidRPr="000E1459" w:rsidRDefault="000E1459" w:rsidP="000E1459">
    <w:pPr>
      <w:pStyle w:val="Kopfzeile"/>
      <w:rPr>
        <w:i/>
        <w:color w:val="17365D" w:themeColor="text2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60667"/>
    <w:multiLevelType w:val="hybridMultilevel"/>
    <w:tmpl w:val="991E90F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C6645F"/>
    <w:multiLevelType w:val="multilevel"/>
    <w:tmpl w:val="2BCC84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5F9F2719"/>
    <w:multiLevelType w:val="hybridMultilevel"/>
    <w:tmpl w:val="759C8110"/>
    <w:lvl w:ilvl="0" w:tplc="5FB40B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iXGEnS9DYZNmOt2VuQ+9Y/8g1wDQ5F359iJn2mwiRfZKuCjflfsfORYbW3zwcON1Kbl/YIAYBz3YkP/yxQRqIg==" w:salt="6hHdbCgy+wL8TgLEy4ec9Q==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58"/>
    <w:rsid w:val="00007A24"/>
    <w:rsid w:val="00055AE4"/>
    <w:rsid w:val="00090922"/>
    <w:rsid w:val="000B503B"/>
    <w:rsid w:val="000E1459"/>
    <w:rsid w:val="000F5522"/>
    <w:rsid w:val="00121B4B"/>
    <w:rsid w:val="0013367A"/>
    <w:rsid w:val="00137195"/>
    <w:rsid w:val="00143861"/>
    <w:rsid w:val="00143A6E"/>
    <w:rsid w:val="00143E40"/>
    <w:rsid w:val="0014779D"/>
    <w:rsid w:val="00171601"/>
    <w:rsid w:val="0018494E"/>
    <w:rsid w:val="00190CF4"/>
    <w:rsid w:val="0019505B"/>
    <w:rsid w:val="001A2E7E"/>
    <w:rsid w:val="001B5352"/>
    <w:rsid w:val="001D4DF5"/>
    <w:rsid w:val="001D5F6C"/>
    <w:rsid w:val="001F3666"/>
    <w:rsid w:val="00213EA9"/>
    <w:rsid w:val="00222790"/>
    <w:rsid w:val="0022520C"/>
    <w:rsid w:val="002E335D"/>
    <w:rsid w:val="003C18BE"/>
    <w:rsid w:val="003C5CF0"/>
    <w:rsid w:val="003D0076"/>
    <w:rsid w:val="003E114B"/>
    <w:rsid w:val="00413C34"/>
    <w:rsid w:val="00413F6A"/>
    <w:rsid w:val="0043084D"/>
    <w:rsid w:val="00430E15"/>
    <w:rsid w:val="0044085A"/>
    <w:rsid w:val="00463199"/>
    <w:rsid w:val="0047235F"/>
    <w:rsid w:val="004762CF"/>
    <w:rsid w:val="004A1DA2"/>
    <w:rsid w:val="004B2660"/>
    <w:rsid w:val="004B3458"/>
    <w:rsid w:val="00505E00"/>
    <w:rsid w:val="00516B1A"/>
    <w:rsid w:val="00553136"/>
    <w:rsid w:val="005676E1"/>
    <w:rsid w:val="0058253E"/>
    <w:rsid w:val="0059213A"/>
    <w:rsid w:val="005B16FB"/>
    <w:rsid w:val="005C0722"/>
    <w:rsid w:val="005E3FD3"/>
    <w:rsid w:val="005F47C6"/>
    <w:rsid w:val="0061020D"/>
    <w:rsid w:val="00674B79"/>
    <w:rsid w:val="0068490B"/>
    <w:rsid w:val="00694EF7"/>
    <w:rsid w:val="006E76ED"/>
    <w:rsid w:val="007429D1"/>
    <w:rsid w:val="00761870"/>
    <w:rsid w:val="007964EB"/>
    <w:rsid w:val="00825B95"/>
    <w:rsid w:val="008266E0"/>
    <w:rsid w:val="0084379C"/>
    <w:rsid w:val="00856197"/>
    <w:rsid w:val="00871479"/>
    <w:rsid w:val="00884B99"/>
    <w:rsid w:val="00892196"/>
    <w:rsid w:val="008C6E41"/>
    <w:rsid w:val="008E0211"/>
    <w:rsid w:val="008F7040"/>
    <w:rsid w:val="008F72CD"/>
    <w:rsid w:val="0091163E"/>
    <w:rsid w:val="0092089E"/>
    <w:rsid w:val="00930A83"/>
    <w:rsid w:val="00945223"/>
    <w:rsid w:val="009538D3"/>
    <w:rsid w:val="009A3F85"/>
    <w:rsid w:val="009A7E58"/>
    <w:rsid w:val="009B34E9"/>
    <w:rsid w:val="00A62C92"/>
    <w:rsid w:val="00AC341C"/>
    <w:rsid w:val="00AE1825"/>
    <w:rsid w:val="00AE5F5F"/>
    <w:rsid w:val="00B53F37"/>
    <w:rsid w:val="00B864BF"/>
    <w:rsid w:val="00BE73F2"/>
    <w:rsid w:val="00C16608"/>
    <w:rsid w:val="00C172EF"/>
    <w:rsid w:val="00C22569"/>
    <w:rsid w:val="00C23F31"/>
    <w:rsid w:val="00C30B0B"/>
    <w:rsid w:val="00C66B10"/>
    <w:rsid w:val="00C93A60"/>
    <w:rsid w:val="00C96CF6"/>
    <w:rsid w:val="00CC795E"/>
    <w:rsid w:val="00CD42BF"/>
    <w:rsid w:val="00CF38C2"/>
    <w:rsid w:val="00D53EB9"/>
    <w:rsid w:val="00D6363C"/>
    <w:rsid w:val="00DB129D"/>
    <w:rsid w:val="00DF51BE"/>
    <w:rsid w:val="00E1153C"/>
    <w:rsid w:val="00E30773"/>
    <w:rsid w:val="00E47F7D"/>
    <w:rsid w:val="00E84618"/>
    <w:rsid w:val="00ED48F1"/>
    <w:rsid w:val="00EF1D43"/>
    <w:rsid w:val="00F20C25"/>
    <w:rsid w:val="00F35195"/>
    <w:rsid w:val="00F470F2"/>
    <w:rsid w:val="00F750D4"/>
    <w:rsid w:val="00FC6862"/>
    <w:rsid w:val="00FE132F"/>
    <w:rsid w:val="00FF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71151394"/>
  <w15:docId w15:val="{ADEEB042-31EF-4B8A-9FD9-6513EE6C6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8C6E41"/>
    <w:pPr>
      <w:ind w:left="720"/>
      <w:contextualSpacing/>
    </w:pPr>
  </w:style>
  <w:style w:type="paragraph" w:styleId="Sprechblasentext">
    <w:name w:val="Balloon Text"/>
    <w:basedOn w:val="Standard"/>
    <w:link w:val="SprechblasentextZchn"/>
    <w:semiHidden/>
    <w:unhideWhenUsed/>
    <w:rsid w:val="001A2E7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1A2E7E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C66B1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B489E2-841D-4448-B120-E3332DAAEFCF}"/>
      </w:docPartPr>
      <w:docPartBody>
        <w:p w:rsidR="00000000" w:rsidRDefault="00565768">
          <w:r w:rsidRPr="0084361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E525AE5418D41B9BA6F239E43AE8C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1E8184-7F28-4948-B48C-C69EC1FA2ADA}"/>
      </w:docPartPr>
      <w:docPartBody>
        <w:p w:rsidR="00000000" w:rsidRDefault="00565768" w:rsidP="00565768">
          <w:pPr>
            <w:pStyle w:val="FE525AE5418D41B9BA6F239E43AE8C70"/>
          </w:pPr>
          <w:r w:rsidRPr="0084361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59A47D19E5C49B7809108E4F934EE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7A0701-E0FD-4274-AFA1-952719A09BAA}"/>
      </w:docPartPr>
      <w:docPartBody>
        <w:p w:rsidR="00000000" w:rsidRDefault="00565768" w:rsidP="00565768">
          <w:pPr>
            <w:pStyle w:val="959A47D19E5C49B7809108E4F934EEEB"/>
          </w:pPr>
          <w:r w:rsidRPr="0084361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7A178262C464F158674A5E85BE563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BED02B-176F-4717-B202-F46C7FAD40CD}"/>
      </w:docPartPr>
      <w:docPartBody>
        <w:p w:rsidR="00000000" w:rsidRDefault="00565768" w:rsidP="00565768">
          <w:pPr>
            <w:pStyle w:val="77A178262C464F158674A5E85BE56337"/>
          </w:pPr>
          <w:r w:rsidRPr="00843618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768"/>
    <w:rsid w:val="00565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65768"/>
    <w:rPr>
      <w:color w:val="808080"/>
    </w:rPr>
  </w:style>
  <w:style w:type="paragraph" w:customStyle="1" w:styleId="FE525AE5418D41B9BA6F239E43AE8C70">
    <w:name w:val="FE525AE5418D41B9BA6F239E43AE8C70"/>
    <w:rsid w:val="00565768"/>
  </w:style>
  <w:style w:type="paragraph" w:customStyle="1" w:styleId="959A47D19E5C49B7809108E4F934EEEB">
    <w:name w:val="959A47D19E5C49B7809108E4F934EEEB"/>
    <w:rsid w:val="00565768"/>
  </w:style>
  <w:style w:type="paragraph" w:customStyle="1" w:styleId="77A178262C464F158674A5E85BE56337">
    <w:name w:val="77A178262C464F158674A5E85BE56337"/>
    <w:rsid w:val="0056576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BCA12F-6F15-4862-AA8B-BCD60729F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Administrator</cp:lastModifiedBy>
  <cp:revision>2</cp:revision>
  <cp:lastPrinted>2020-03-27T08:54:00Z</cp:lastPrinted>
  <dcterms:created xsi:type="dcterms:W3CDTF">2020-06-18T08:59:00Z</dcterms:created>
  <dcterms:modified xsi:type="dcterms:W3CDTF">2020-06-18T08:59:00Z</dcterms:modified>
</cp:coreProperties>
</file>