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33" w:rsidRDefault="00F324C7" w:rsidP="00D63933">
      <w:pPr>
        <w:rPr>
          <w:rFonts w:ascii="Lucida Sans" w:hAnsi="Lucida Sans"/>
          <w:sz w:val="28"/>
        </w:rPr>
      </w:pPr>
      <w:r w:rsidRPr="00F324C7">
        <w:rPr>
          <w:rFonts w:ascii="Lucida Sans" w:hAnsi="Lucida Sans"/>
          <w:sz w:val="28"/>
        </w:rPr>
        <w:t>Offene F</w:t>
      </w:r>
      <w:r>
        <w:rPr>
          <w:rFonts w:ascii="Lucida Sans" w:hAnsi="Lucida Sans"/>
          <w:sz w:val="28"/>
        </w:rPr>
        <w:t>ragen</w:t>
      </w:r>
      <w:r w:rsidR="00757480">
        <w:rPr>
          <w:rFonts w:ascii="Lucida Sans" w:hAnsi="Lucida Sans"/>
          <w:sz w:val="28"/>
        </w:rPr>
        <w:t xml:space="preserve"> </w:t>
      </w:r>
      <w:proofErr w:type="gramStart"/>
      <w:r w:rsidR="00757480">
        <w:rPr>
          <w:rFonts w:ascii="Lucida Sans" w:hAnsi="Lucida Sans"/>
          <w:sz w:val="28"/>
        </w:rPr>
        <w:t>digital</w:t>
      </w:r>
      <w:r>
        <w:rPr>
          <w:rFonts w:ascii="Lucida Sans" w:hAnsi="Lucida Sans"/>
          <w:sz w:val="28"/>
        </w:rPr>
        <w:t xml:space="preserve"> </w:t>
      </w:r>
      <w:r w:rsidR="00222790">
        <w:rPr>
          <w:rFonts w:ascii="Lucida Sans" w:hAnsi="Lucida Sans"/>
          <w:sz w:val="28"/>
        </w:rPr>
        <w:t xml:space="preserve"> (</w:t>
      </w:r>
      <w:proofErr w:type="gramEnd"/>
      <w:r w:rsidR="00222790">
        <w:rPr>
          <w:rFonts w:ascii="Lucida Sans" w:hAnsi="Lucida Sans"/>
          <w:sz w:val="28"/>
        </w:rPr>
        <w:t>Fachpraktiker*innen)</w:t>
      </w:r>
    </w:p>
    <w:p w:rsidR="000569FF" w:rsidRPr="00105B36" w:rsidRDefault="00C22569" w:rsidP="00A62C92">
      <w:pPr>
        <w:jc w:val="center"/>
        <w:rPr>
          <w:rFonts w:ascii="Lucida Sans" w:hAnsi="Lucida Sans"/>
          <w:b/>
          <w:sz w:val="28"/>
          <w:szCs w:val="28"/>
        </w:rPr>
      </w:pPr>
      <w:r>
        <w:br/>
      </w:r>
      <w:r w:rsidR="00A62C92" w:rsidRPr="00105B36">
        <w:rPr>
          <w:rFonts w:ascii="Lucida Sans" w:hAnsi="Lucida Sans"/>
          <w:b/>
          <w:sz w:val="28"/>
          <w:szCs w:val="28"/>
        </w:rPr>
        <w:t>„</w:t>
      </w:r>
      <w:r w:rsidR="009B3EDB" w:rsidRPr="00105B36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Formvorschriften, Anfechtbarkeit und Nichtigkeit</w:t>
      </w:r>
      <w:r w:rsidR="00A62C92" w:rsidRPr="00105B36">
        <w:rPr>
          <w:rFonts w:ascii="Lucida Sans" w:hAnsi="Lucida Sans"/>
          <w:b/>
          <w:sz w:val="28"/>
          <w:szCs w:val="28"/>
        </w:rPr>
        <w:t>“</w:t>
      </w:r>
    </w:p>
    <w:p w:rsidR="00A62C92" w:rsidRDefault="00A62C92" w:rsidP="00A62C92">
      <w:pPr>
        <w:jc w:val="center"/>
      </w:pPr>
    </w:p>
    <w:p w:rsidR="00F324C7" w:rsidRDefault="00F324C7" w:rsidP="00A62C92">
      <w:pPr>
        <w:jc w:val="center"/>
      </w:pPr>
    </w:p>
    <w:p w:rsidR="00F324C7" w:rsidRDefault="00F324C7" w:rsidP="00A62C92">
      <w:pPr>
        <w:jc w:val="center"/>
      </w:pPr>
    </w:p>
    <w:p w:rsidR="00F324C7" w:rsidRDefault="00F324C7" w:rsidP="00F324C7">
      <w:r w:rsidRPr="00F324C7">
        <w:rPr>
          <w:b/>
        </w:rPr>
        <w:t>Aufgabe</w:t>
      </w:r>
      <w:r>
        <w:t>: Bitte beantworten Sie die nachfolgenden Fragen mit Hilfe der Wortwolke:</w:t>
      </w:r>
    </w:p>
    <w:p w:rsidR="00F324C7" w:rsidRDefault="00F324C7" w:rsidP="00F324C7">
      <w:pPr>
        <w:rPr>
          <w:rFonts w:ascii="Lucida Sans" w:hAnsi="Lucida Sans"/>
          <w:b/>
          <w:sz w:val="28"/>
        </w:rPr>
      </w:pPr>
    </w:p>
    <w:p w:rsidR="00F324C7" w:rsidRDefault="00F324C7" w:rsidP="00F324C7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F324C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85FB29" wp14:editId="3E014CE7">
                <wp:simplePos x="0" y="0"/>
                <wp:positionH relativeFrom="column">
                  <wp:posOffset>-1270</wp:posOffset>
                </wp:positionH>
                <wp:positionV relativeFrom="paragraph">
                  <wp:posOffset>47625</wp:posOffset>
                </wp:positionV>
                <wp:extent cx="3149600" cy="2859405"/>
                <wp:effectExtent l="0" t="0" r="12700" b="17145"/>
                <wp:wrapThrough wrapText="bothSides">
                  <wp:wrapPolygon edited="0">
                    <wp:start x="0" y="0"/>
                    <wp:lineTo x="0" y="21586"/>
                    <wp:lineTo x="21556" y="21586"/>
                    <wp:lineTo x="21556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85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4C7" w:rsidRDefault="00F324C7" w:rsidP="00F324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DF77AC" wp14:editId="1AFEF33A">
                                  <wp:extent cx="3087370" cy="2759075"/>
                                  <wp:effectExtent l="0" t="0" r="0" b="317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7370" cy="275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5FB2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1pt;margin-top:3.75pt;width:248pt;height:22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">
                <v:textbox>
                  <w:txbxContent>
                    <w:p w:rsidR="00F324C7" w:rsidRDefault="00F324C7" w:rsidP="00F324C7">
                      <w:r>
                        <w:rPr>
                          <w:noProof/>
                        </w:rPr>
                        <w:drawing>
                          <wp:inline distT="0" distB="0" distL="0" distR="0" wp14:anchorId="5FDF77AC" wp14:editId="1AFEF33A">
                            <wp:extent cx="3087370" cy="2759075"/>
                            <wp:effectExtent l="0" t="0" r="0" b="317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7370" cy="2759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sz w:val="22"/>
          <w:szCs w:val="22"/>
        </w:rPr>
        <w:t>In welchen Formen können Rechtsgeschäfte abgeschlossen werden?</w:t>
      </w:r>
      <w:r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975878396"/>
          <w:placeholder>
            <w:docPart w:val="DefaultPlaceholder_-1854013440"/>
          </w:placeholder>
          <w:showingPlcHdr/>
        </w:sdtPr>
        <w:sdtContent>
          <w:r w:rsidR="00757480" w:rsidRPr="004F48B2">
            <w:rPr>
              <w:rStyle w:val="Platzhaltertext"/>
            </w:rPr>
            <w:t>Klicken oder tippen Sie hier, um Text einzugeben.</w:t>
          </w:r>
        </w:sdtContent>
      </w:sdt>
      <w:r>
        <w:rPr>
          <w:sz w:val="22"/>
          <w:szCs w:val="22"/>
        </w:rPr>
        <w:br/>
      </w:r>
    </w:p>
    <w:p w:rsidR="00725A34" w:rsidRDefault="00F324C7" w:rsidP="00B75BEE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25A34">
        <w:rPr>
          <w:sz w:val="22"/>
          <w:szCs w:val="22"/>
        </w:rPr>
        <w:t>Warum sollte man manchen Rechtgeschäfte schriftlich abschließen?</w:t>
      </w:r>
      <w:r w:rsidRPr="00725A34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229591594"/>
          <w:placeholder>
            <w:docPart w:val="0FB4FD2565D443E983BEA795B9418E2D"/>
          </w:placeholder>
          <w:showingPlcHdr/>
        </w:sdtPr>
        <w:sdtContent>
          <w:r w:rsidR="00757480" w:rsidRPr="004F48B2">
            <w:rPr>
              <w:rStyle w:val="Platzhaltertext"/>
            </w:rPr>
            <w:t>Klicken oder tippen Sie hier, um Text einzugeben.</w:t>
          </w:r>
        </w:sdtContent>
      </w:sdt>
      <w:r w:rsidR="00725A34">
        <w:rPr>
          <w:sz w:val="22"/>
          <w:szCs w:val="22"/>
        </w:rPr>
        <w:br/>
      </w:r>
      <w:r w:rsidR="00757480">
        <w:rPr>
          <w:sz w:val="22"/>
          <w:szCs w:val="22"/>
        </w:rPr>
        <w:br/>
      </w:r>
      <w:r w:rsidR="00757480">
        <w:rPr>
          <w:sz w:val="22"/>
          <w:szCs w:val="22"/>
        </w:rPr>
        <w:br/>
      </w:r>
    </w:p>
    <w:p w:rsidR="00F324C7" w:rsidRPr="00725A34" w:rsidRDefault="00F324C7" w:rsidP="00B75BEE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25A34">
        <w:rPr>
          <w:sz w:val="22"/>
          <w:szCs w:val="22"/>
        </w:rPr>
        <w:t>Welche Versandart der Post sollte man bei der Zusendung von Vertragsdokumenten wählen?</w:t>
      </w:r>
      <w:r w:rsidRPr="00725A34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-1644416436"/>
          <w:placeholder>
            <w:docPart w:val="50680CE349A44939A603D31C34FB8DC4"/>
          </w:placeholder>
          <w:showingPlcHdr/>
        </w:sdtPr>
        <w:sdtContent>
          <w:bookmarkStart w:id="0" w:name="_GoBack"/>
          <w:r w:rsidR="00757480" w:rsidRPr="004F48B2">
            <w:rPr>
              <w:rStyle w:val="Platzhaltertext"/>
            </w:rPr>
            <w:t>Klicken oder tippen Sie hier, um Text einzugeben.</w:t>
          </w:r>
          <w:bookmarkEnd w:id="0"/>
        </w:sdtContent>
      </w:sdt>
      <w:r w:rsidRPr="00725A34">
        <w:rPr>
          <w:sz w:val="22"/>
          <w:szCs w:val="22"/>
        </w:rPr>
        <w:br/>
      </w:r>
    </w:p>
    <w:p w:rsidR="00F324C7" w:rsidRDefault="00F324C7" w:rsidP="00F324C7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Nennen Sie bitte mindestens drei Rechtsgeschäfte, die schriftlich abgeschlossen werden müssen:</w:t>
      </w:r>
      <w:r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-1946675804"/>
          <w:placeholder>
            <w:docPart w:val="59CAE85ED4C9412A8E88F2CAF804B7D7"/>
          </w:placeholder>
          <w:showingPlcHdr/>
        </w:sdtPr>
        <w:sdtContent>
          <w:r w:rsidR="00757480" w:rsidRPr="004F48B2">
            <w:rPr>
              <w:rStyle w:val="Platzhaltertext"/>
            </w:rPr>
            <w:t>Klicken oder tippen Sie hier, um Text einzugeben.</w:t>
          </w:r>
        </w:sdtContent>
      </w:sdt>
      <w:r>
        <w:rPr>
          <w:sz w:val="22"/>
          <w:szCs w:val="22"/>
        </w:rPr>
        <w:br/>
      </w:r>
    </w:p>
    <w:p w:rsidR="00F324C7" w:rsidRDefault="00F324C7" w:rsidP="00F324C7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Was bedeutet der Begriff „nichtig“?</w:t>
      </w:r>
      <w:r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595220172"/>
          <w:placeholder>
            <w:docPart w:val="24AFFEE1FAD247558D00C6A742D79899"/>
          </w:placeholder>
          <w:showingPlcHdr/>
        </w:sdtPr>
        <w:sdtContent>
          <w:r w:rsidR="00757480" w:rsidRPr="004F48B2">
            <w:rPr>
              <w:rStyle w:val="Platzhaltertext"/>
            </w:rPr>
            <w:t>Klicken oder tippen Sie hier, um Text einzugeben.</w:t>
          </w:r>
        </w:sdtContent>
      </w:sdt>
      <w:r>
        <w:rPr>
          <w:sz w:val="22"/>
          <w:szCs w:val="22"/>
        </w:rPr>
        <w:br/>
      </w:r>
    </w:p>
    <w:p w:rsidR="00F324C7" w:rsidRDefault="00F324C7" w:rsidP="00F324C7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Nennen Sie drei Beispiele, bei denen die Rechtsgeschäfte nichtig sind.</w:t>
      </w:r>
      <w:r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650798671"/>
          <w:placeholder>
            <w:docPart w:val="A2C41C8B2FF744B4AC4E3615781D24A8"/>
          </w:placeholder>
          <w:showingPlcHdr/>
        </w:sdtPr>
        <w:sdtContent>
          <w:r w:rsidR="00757480" w:rsidRPr="004F48B2">
            <w:rPr>
              <w:rStyle w:val="Platzhaltertext"/>
            </w:rPr>
            <w:t>Klicken oder tippen Sie hier, um Text einzugeben.</w:t>
          </w:r>
        </w:sdtContent>
      </w:sdt>
      <w:r>
        <w:rPr>
          <w:sz w:val="22"/>
          <w:szCs w:val="22"/>
        </w:rPr>
        <w:br/>
      </w:r>
    </w:p>
    <w:p w:rsidR="00F324C7" w:rsidRDefault="00F324C7" w:rsidP="00F324C7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Was bedeutet der Begriff „anfechtbar“?</w:t>
      </w:r>
      <w:r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-781572771"/>
          <w:placeholder>
            <w:docPart w:val="AA8061F4419941C38A7FB4C369A42E2A"/>
          </w:placeholder>
          <w:showingPlcHdr/>
        </w:sdtPr>
        <w:sdtContent>
          <w:r w:rsidR="00757480" w:rsidRPr="004F48B2">
            <w:rPr>
              <w:rStyle w:val="Platzhaltertext"/>
            </w:rPr>
            <w:t>Klicken oder tippen Sie hier, um Text einzugeben.</w:t>
          </w:r>
        </w:sdtContent>
      </w:sdt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C172EF" w:rsidRPr="00CC656B" w:rsidRDefault="00F324C7" w:rsidP="00F324C7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Nennen Sie mindestens drei Beispiele, bei denen Rechtsgeschäfte anfechtbar sind.</w:t>
      </w:r>
      <w:r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1550268241"/>
          <w:placeholder>
            <w:docPart w:val="CC85C8FFF7E1490DB9C16BAB5766667F"/>
          </w:placeholder>
          <w:showingPlcHdr/>
        </w:sdtPr>
        <w:sdtContent>
          <w:r w:rsidR="00757480" w:rsidRPr="004F48B2">
            <w:rPr>
              <w:rStyle w:val="Platzhaltertext"/>
            </w:rPr>
            <w:t>Klicken oder tippen Sie hier, um Text einzugeben.</w:t>
          </w:r>
        </w:sdtContent>
      </w:sdt>
      <w:r>
        <w:rPr>
          <w:sz w:val="22"/>
          <w:szCs w:val="22"/>
        </w:rPr>
        <w:br/>
      </w:r>
      <w:r w:rsidR="00CC656B" w:rsidRPr="00CC656B">
        <w:rPr>
          <w:sz w:val="22"/>
          <w:szCs w:val="22"/>
        </w:rPr>
        <w:br/>
      </w:r>
      <w:r w:rsidR="007E2BB0" w:rsidRPr="00CC656B">
        <w:rPr>
          <w:sz w:val="22"/>
          <w:szCs w:val="22"/>
        </w:rPr>
        <w:br/>
      </w:r>
    </w:p>
    <w:sectPr w:rsidR="00C172EF" w:rsidRPr="00CC656B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e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57480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85115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78511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78511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037A753" wp14:editId="621AEC1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F324C7" w:rsidP="009B3ED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75748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9B3ED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Formvorschriften, Anfechtbarkeit und Nichtigkeit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D799D"/>
    <w:multiLevelType w:val="hybridMultilevel"/>
    <w:tmpl w:val="41FE1020"/>
    <w:lvl w:ilvl="0" w:tplc="19FC4720">
      <w:start w:val="1"/>
      <w:numFmt w:val="decimal"/>
      <w:lvlText w:val="%1."/>
      <w:lvlJc w:val="left"/>
      <w:pPr>
        <w:ind w:left="720" w:hanging="360"/>
      </w:pPr>
      <w:rPr>
        <w:rFonts w:ascii="VieTimes New Roman" w:hAnsi="Vie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5E3338E"/>
    <w:multiLevelType w:val="hybridMultilevel"/>
    <w:tmpl w:val="813C59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eznoPVwyw1V3aNAuAUsztSx8RYlu3JY6pqCvA07Raz++ajeA/p+wW1XqkUZOX/4yyuDtMnwlZ4Vv2hV2LmP/g==" w:salt="3/rogkW2yY6DQQR0vRj7S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569FF"/>
    <w:rsid w:val="00067EE3"/>
    <w:rsid w:val="00090922"/>
    <w:rsid w:val="000B503B"/>
    <w:rsid w:val="000E1459"/>
    <w:rsid w:val="00105B36"/>
    <w:rsid w:val="00121B4B"/>
    <w:rsid w:val="0013367A"/>
    <w:rsid w:val="00143E40"/>
    <w:rsid w:val="00171601"/>
    <w:rsid w:val="0018494E"/>
    <w:rsid w:val="00190CF4"/>
    <w:rsid w:val="0019505B"/>
    <w:rsid w:val="001A2E7E"/>
    <w:rsid w:val="001B5352"/>
    <w:rsid w:val="001D5F6C"/>
    <w:rsid w:val="001F3666"/>
    <w:rsid w:val="0021080D"/>
    <w:rsid w:val="00213EA9"/>
    <w:rsid w:val="00222790"/>
    <w:rsid w:val="0022520C"/>
    <w:rsid w:val="002C66BC"/>
    <w:rsid w:val="003C5CF0"/>
    <w:rsid w:val="003D0076"/>
    <w:rsid w:val="003E114B"/>
    <w:rsid w:val="0040460F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631ED"/>
    <w:rsid w:val="0058253E"/>
    <w:rsid w:val="0059213A"/>
    <w:rsid w:val="005C0722"/>
    <w:rsid w:val="005E3FD3"/>
    <w:rsid w:val="0061020D"/>
    <w:rsid w:val="00674B79"/>
    <w:rsid w:val="0068490B"/>
    <w:rsid w:val="00694EF7"/>
    <w:rsid w:val="006E76ED"/>
    <w:rsid w:val="00725A34"/>
    <w:rsid w:val="007429D1"/>
    <w:rsid w:val="00757480"/>
    <w:rsid w:val="00761870"/>
    <w:rsid w:val="00785115"/>
    <w:rsid w:val="007E2BB0"/>
    <w:rsid w:val="00825B95"/>
    <w:rsid w:val="0084379C"/>
    <w:rsid w:val="008520F8"/>
    <w:rsid w:val="00856197"/>
    <w:rsid w:val="00871479"/>
    <w:rsid w:val="00874400"/>
    <w:rsid w:val="00887D6E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A3F85"/>
    <w:rsid w:val="009A7E58"/>
    <w:rsid w:val="009B34E9"/>
    <w:rsid w:val="009B3EDB"/>
    <w:rsid w:val="00A25544"/>
    <w:rsid w:val="00A62C92"/>
    <w:rsid w:val="00AC341C"/>
    <w:rsid w:val="00AE1825"/>
    <w:rsid w:val="00AE5F5F"/>
    <w:rsid w:val="00B53F37"/>
    <w:rsid w:val="00B6672F"/>
    <w:rsid w:val="00B864BF"/>
    <w:rsid w:val="00BE73F2"/>
    <w:rsid w:val="00C16608"/>
    <w:rsid w:val="00C172EF"/>
    <w:rsid w:val="00C22569"/>
    <w:rsid w:val="00C23F31"/>
    <w:rsid w:val="00C30B0B"/>
    <w:rsid w:val="00C93A60"/>
    <w:rsid w:val="00CC656B"/>
    <w:rsid w:val="00CC795E"/>
    <w:rsid w:val="00CD42BF"/>
    <w:rsid w:val="00CF38C2"/>
    <w:rsid w:val="00D32697"/>
    <w:rsid w:val="00D33DF8"/>
    <w:rsid w:val="00D53EB9"/>
    <w:rsid w:val="00D6363C"/>
    <w:rsid w:val="00D63933"/>
    <w:rsid w:val="00D77D0A"/>
    <w:rsid w:val="00DB129D"/>
    <w:rsid w:val="00DF51BE"/>
    <w:rsid w:val="00E1153C"/>
    <w:rsid w:val="00E30773"/>
    <w:rsid w:val="00E47F7D"/>
    <w:rsid w:val="00E84618"/>
    <w:rsid w:val="00ED48F1"/>
    <w:rsid w:val="00F20C25"/>
    <w:rsid w:val="00F324C7"/>
    <w:rsid w:val="00F35195"/>
    <w:rsid w:val="00F470F2"/>
    <w:rsid w:val="00FA1281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15DC8A6"/>
  <w15:docId w15:val="{08273120-47F4-4B5A-BFAE-80593619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574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B8E61-EB81-4828-B00F-6F6C390BE608}"/>
      </w:docPartPr>
      <w:docPartBody>
        <w:p w:rsidR="00000000" w:rsidRDefault="00C310CF"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B4FD2565D443E983BEA795B9418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88E10-F4E9-42A3-8708-B94BFC669714}"/>
      </w:docPartPr>
      <w:docPartBody>
        <w:p w:rsidR="00000000" w:rsidRDefault="00C310CF" w:rsidP="00C310CF">
          <w:pPr>
            <w:pStyle w:val="0FB4FD2565D443E983BEA795B9418E2D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680CE349A44939A603D31C34FB8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1F7EE-BC71-4DA0-A4D1-2B8775B95FB4}"/>
      </w:docPartPr>
      <w:docPartBody>
        <w:p w:rsidR="00000000" w:rsidRDefault="00C310CF" w:rsidP="00C310CF">
          <w:pPr>
            <w:pStyle w:val="50680CE349A44939A603D31C34FB8DC4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CAE85ED4C9412A8E88F2CAF804B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C20DB-EC5D-4C3E-BEE8-2E192313A08B}"/>
      </w:docPartPr>
      <w:docPartBody>
        <w:p w:rsidR="00000000" w:rsidRDefault="00C310CF" w:rsidP="00C310CF">
          <w:pPr>
            <w:pStyle w:val="59CAE85ED4C9412A8E88F2CAF804B7D7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AFFEE1FAD247558D00C6A742D79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87FF5-2FB2-4256-9FE3-BE4F22ECF23C}"/>
      </w:docPartPr>
      <w:docPartBody>
        <w:p w:rsidR="00000000" w:rsidRDefault="00C310CF" w:rsidP="00C310CF">
          <w:pPr>
            <w:pStyle w:val="24AFFEE1FAD247558D00C6A742D79899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C41C8B2FF744B4AC4E3615781D2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76767-C13B-4DF1-A9DA-A938382D3EE2}"/>
      </w:docPartPr>
      <w:docPartBody>
        <w:p w:rsidR="00000000" w:rsidRDefault="00C310CF" w:rsidP="00C310CF">
          <w:pPr>
            <w:pStyle w:val="A2C41C8B2FF744B4AC4E3615781D24A8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8061F4419941C38A7FB4C369A42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7A37B-B652-4276-90F9-12DADC616B47}"/>
      </w:docPartPr>
      <w:docPartBody>
        <w:p w:rsidR="00000000" w:rsidRDefault="00C310CF" w:rsidP="00C310CF">
          <w:pPr>
            <w:pStyle w:val="AA8061F4419941C38A7FB4C369A42E2A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85C8FFF7E1490DB9C16BAB57666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806B7-CF7E-49F0-8672-9462ECE99B5F}"/>
      </w:docPartPr>
      <w:docPartBody>
        <w:p w:rsidR="00000000" w:rsidRDefault="00C310CF" w:rsidP="00C310CF">
          <w:pPr>
            <w:pStyle w:val="CC85C8FFF7E1490DB9C16BAB5766667F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e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CF"/>
    <w:rsid w:val="00C3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10CF"/>
    <w:rPr>
      <w:color w:val="808080"/>
    </w:rPr>
  </w:style>
  <w:style w:type="paragraph" w:customStyle="1" w:styleId="0FB4FD2565D443E983BEA795B9418E2D">
    <w:name w:val="0FB4FD2565D443E983BEA795B9418E2D"/>
    <w:rsid w:val="00C310CF"/>
  </w:style>
  <w:style w:type="paragraph" w:customStyle="1" w:styleId="50680CE349A44939A603D31C34FB8DC4">
    <w:name w:val="50680CE349A44939A603D31C34FB8DC4"/>
    <w:rsid w:val="00C310CF"/>
  </w:style>
  <w:style w:type="paragraph" w:customStyle="1" w:styleId="59CAE85ED4C9412A8E88F2CAF804B7D7">
    <w:name w:val="59CAE85ED4C9412A8E88F2CAF804B7D7"/>
    <w:rsid w:val="00C310CF"/>
  </w:style>
  <w:style w:type="paragraph" w:customStyle="1" w:styleId="24AFFEE1FAD247558D00C6A742D79899">
    <w:name w:val="24AFFEE1FAD247558D00C6A742D79899"/>
    <w:rsid w:val="00C310CF"/>
  </w:style>
  <w:style w:type="paragraph" w:customStyle="1" w:styleId="A2C41C8B2FF744B4AC4E3615781D24A8">
    <w:name w:val="A2C41C8B2FF744B4AC4E3615781D24A8"/>
    <w:rsid w:val="00C310CF"/>
  </w:style>
  <w:style w:type="paragraph" w:customStyle="1" w:styleId="AA8061F4419941C38A7FB4C369A42E2A">
    <w:name w:val="AA8061F4419941C38A7FB4C369A42E2A"/>
    <w:rsid w:val="00C310CF"/>
  </w:style>
  <w:style w:type="paragraph" w:customStyle="1" w:styleId="CC85C8FFF7E1490DB9C16BAB5766667F">
    <w:name w:val="CC85C8FFF7E1490DB9C16BAB5766667F"/>
    <w:rsid w:val="00C31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A8E8A-07FA-472D-BC0C-A191BB6A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2020-05-29T09:39:00Z</cp:lastPrinted>
  <dcterms:created xsi:type="dcterms:W3CDTF">2020-06-01T08:34:00Z</dcterms:created>
  <dcterms:modified xsi:type="dcterms:W3CDTF">2020-06-01T08:36:00Z</dcterms:modified>
</cp:coreProperties>
</file>