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B2" w:rsidRDefault="00881CFE" w:rsidP="00881CFE">
      <w:bookmarkStart w:id="0" w:name="_GoBack"/>
      <w:bookmarkEnd w:id="0"/>
      <w:r w:rsidRPr="007A25B2">
        <w:rPr>
          <w:b/>
          <w:sz w:val="24"/>
        </w:rPr>
        <w:t>Organisation und Verfahrensweisen der SV-Arbeit</w:t>
      </w:r>
      <w:r w:rsidR="0065759C">
        <w:rPr>
          <w:b/>
          <w:sz w:val="24"/>
        </w:rPr>
        <w:t xml:space="preserve"> - Geschäftsordnung</w:t>
      </w:r>
      <w:r w:rsidRPr="007A25B2">
        <w:rPr>
          <w:b/>
          <w:sz w:val="24"/>
        </w:rPr>
        <w:br/>
      </w:r>
      <w:r w:rsidR="007A25B2">
        <w:rPr>
          <w:b/>
        </w:rPr>
        <w:t xml:space="preserve">Schulgesetz § 74 / </w:t>
      </w:r>
      <w:proofErr w:type="spellStart"/>
      <w:r w:rsidR="007A25B2" w:rsidRPr="007A25B2">
        <w:rPr>
          <w:b/>
        </w:rPr>
        <w:t>RdErl</w:t>
      </w:r>
      <w:proofErr w:type="spellEnd"/>
      <w:r w:rsidR="007A25B2" w:rsidRPr="007A25B2">
        <w:rPr>
          <w:b/>
        </w:rPr>
        <w:t>. d. Kultusministeriums v. 22. 11. 1979</w:t>
      </w:r>
      <w:r w:rsidR="00BC3E50">
        <w:rPr>
          <w:b/>
        </w:rPr>
        <w:t xml:space="preserve">                          Stand: </w:t>
      </w:r>
      <w:r w:rsidR="00E2360D">
        <w:rPr>
          <w:b/>
        </w:rPr>
        <w:t>01</w:t>
      </w:r>
      <w:r w:rsidR="00BC3E50">
        <w:rPr>
          <w:b/>
        </w:rPr>
        <w:t>.</w:t>
      </w:r>
      <w:r w:rsidR="00E2360D">
        <w:rPr>
          <w:b/>
        </w:rPr>
        <w:t>01</w:t>
      </w:r>
      <w:r w:rsidR="00BC3E50">
        <w:rPr>
          <w:b/>
        </w:rPr>
        <w:t>.201</w:t>
      </w:r>
      <w:r w:rsidR="00E2360D">
        <w:rPr>
          <w:b/>
        </w:rPr>
        <w:t>7</w:t>
      </w:r>
      <w:r w:rsidR="00511D42">
        <w:rPr>
          <w:b/>
        </w:rPr>
        <w:br/>
      </w:r>
    </w:p>
    <w:p w:rsidR="00881CFE" w:rsidRPr="00511D42" w:rsidRDefault="00511D42" w:rsidP="00881CFE">
      <w:r w:rsidRPr="00511D42">
        <w:t xml:space="preserve">In  der Bestandsaufnahme weißt der Bereich </w:t>
      </w:r>
      <w:r w:rsidR="00881CFE">
        <w:t>SV-Arbeit</w:t>
      </w:r>
      <w:r w:rsidR="00BC3E50">
        <w:t xml:space="preserve"> </w:t>
      </w:r>
      <w:r w:rsidRPr="00511D42">
        <w:t>einen großen Handlungsbedarf auf. Insbesondere die Kommunikation der Ergebnisse der Schülervertretung wurde als tendenziell mangelhaft eingestuft.</w:t>
      </w:r>
      <w:r w:rsidR="009868AB">
        <w:t xml:space="preserve"> Daher liegt der Fokus der nachfolgenden organisatorischen Vorgaben sowohl auf der  Effizienz der Arbeit als auch auf der Gewährleistung einer möglichst reibungslosen Kommunikation (Austausch) vom Schulsprechergremium/SV-Stab über die Klassensprecher/innen hin zu den Schülerinnen und Schülern </w:t>
      </w:r>
      <w:r w:rsidRPr="00511D42">
        <w:br/>
      </w:r>
      <w:r w:rsidR="00881CFE">
        <w:br/>
      </w:r>
      <w:r w:rsidR="00881CFE" w:rsidRPr="00BC3E50">
        <w:rPr>
          <w:b/>
        </w:rPr>
        <w:t>1. Reguläre Sitzungen</w:t>
      </w:r>
      <w:r w:rsidR="00881CFE" w:rsidRPr="00BC3E50">
        <w:rPr>
          <w:b/>
        </w:rPr>
        <w:br/>
      </w:r>
      <w:r w:rsidR="00881CFE">
        <w:t>Eine Schülervollversammlung erfolgt einmal im Halbjahr.</w:t>
      </w:r>
      <w:r w:rsidR="00881CFE">
        <w:br/>
      </w:r>
      <w:r w:rsidR="0065759C">
        <w:t>Jeden Monat</w:t>
      </w:r>
      <w:r w:rsidR="00881CFE">
        <w:t xml:space="preserve"> werden </w:t>
      </w:r>
      <w:r w:rsidR="00E2360D">
        <w:t>durch das Schülersprechergremium Schülerratssitzungen</w:t>
      </w:r>
      <w:r w:rsidR="00881CFE">
        <w:t xml:space="preserve"> einberufen.</w:t>
      </w:r>
      <w:r w:rsidR="00BC3E50">
        <w:br/>
        <w:t xml:space="preserve">Einmal im Quartal findet  in </w:t>
      </w:r>
      <w:r w:rsidR="00E2360D">
        <w:t>allen</w:t>
      </w:r>
      <w:r w:rsidR="00BC3E50">
        <w:t xml:space="preserve"> Klassen eine Verfügungs-/Orientierungsstunde statt.</w:t>
      </w:r>
      <w:r w:rsidR="00881CFE">
        <w:br/>
      </w:r>
    </w:p>
    <w:p w:rsidR="007A25B2" w:rsidRDefault="00881CFE">
      <w:r w:rsidRPr="00BC3E50">
        <w:rPr>
          <w:b/>
        </w:rPr>
        <w:t>2</w:t>
      </w:r>
      <w:r w:rsidR="00313A35" w:rsidRPr="00BC3E50">
        <w:rPr>
          <w:b/>
        </w:rPr>
        <w:t>. Schülersprechergremium</w:t>
      </w:r>
      <w:r w:rsidR="00313A35" w:rsidRPr="00BC3E50">
        <w:rPr>
          <w:b/>
        </w:rPr>
        <w:br/>
      </w:r>
      <w:r w:rsidR="00511D42" w:rsidRPr="00511D42">
        <w:t xml:space="preserve">An der Spitze </w:t>
      </w:r>
      <w:r w:rsidR="00511D42">
        <w:t xml:space="preserve">der SV steht ein Schülersprechergremium, bestehend aus </w:t>
      </w:r>
      <w:r w:rsidR="0065759C">
        <w:t xml:space="preserve">zwei bis drei </w:t>
      </w:r>
      <w:r w:rsidR="00511D42">
        <w:t>Schülersprecher</w:t>
      </w:r>
      <w:r>
        <w:t>innen</w:t>
      </w:r>
      <w:r w:rsidR="00511D42">
        <w:t>/Schülersprecher</w:t>
      </w:r>
      <w:r>
        <w:t>n</w:t>
      </w:r>
      <w:r w:rsidR="00511D42">
        <w:t xml:space="preserve">. </w:t>
      </w:r>
      <w:r>
        <w:br/>
      </w:r>
      <w:r w:rsidR="0065759C">
        <w:br/>
        <w:t>Die Wahl der Schülersprecherinnen und Schülersprecher erfolgt zum Halbjahr. Um  die Kontinuität der Arbeit zu gewährleisten wird eine mögl</w:t>
      </w:r>
      <w:r w:rsidR="00E2360D">
        <w:t xml:space="preserve">ichst zweijährige Amtszeit der  </w:t>
      </w:r>
      <w:r w:rsidR="0065759C">
        <w:t xml:space="preserve">Schülersprecherinnen und Schülersprecher angestrebt. Hierzu ist </w:t>
      </w:r>
      <w:r w:rsidR="00E2360D">
        <w:t xml:space="preserve">jeweils </w:t>
      </w:r>
      <w:r w:rsidR="0065759C">
        <w:t xml:space="preserve">die Zustimmung </w:t>
      </w:r>
      <w:r w:rsidR="00E2360D">
        <w:t>des Schülerrats</w:t>
      </w:r>
      <w:r w:rsidR="0065759C">
        <w:t xml:space="preserve"> einzuholen.</w:t>
      </w:r>
      <w:r w:rsidR="0065759C">
        <w:br/>
      </w:r>
      <w:r w:rsidR="0065759C">
        <w:br/>
        <w:t>Um zu gewährleisten, dass alle Schülerinnen und Schüler die Möglichkeit haben, das Schülersprechergremium zu wählen, wird an drei verschiedenen Tagen gewählt.</w:t>
      </w:r>
      <w:r w:rsidR="00E2360D">
        <w:t xml:space="preserve"> </w:t>
      </w:r>
      <w:r w:rsidR="00E2360D">
        <w:br/>
      </w:r>
      <w:r>
        <w:br/>
      </w:r>
      <w:r w:rsidR="00313A35">
        <w:t xml:space="preserve">Das </w:t>
      </w:r>
      <w:r w:rsidR="008C7C93">
        <w:t xml:space="preserve">Schülersprechergremium erstellt bis spätestens eine Woche nach </w:t>
      </w:r>
      <w:r>
        <w:t xml:space="preserve">jeder der oben aufgeführten Sitzungen </w:t>
      </w:r>
      <w:r w:rsidR="008C7C93">
        <w:t xml:space="preserve"> ein Ergebnisprotokoll und reicht dieses an den </w:t>
      </w:r>
      <w:r w:rsidR="00BC3E50">
        <w:t xml:space="preserve">Verbindungslehrer/die Verbindungslehrerin </w:t>
      </w:r>
      <w:r w:rsidR="008C7C93">
        <w:t xml:space="preserve"> weiter</w:t>
      </w:r>
      <w:r w:rsidR="004C31F8">
        <w:t xml:space="preserve">, </w:t>
      </w:r>
      <w:r w:rsidR="008C7C93">
        <w:t xml:space="preserve"> der</w:t>
      </w:r>
      <w:r w:rsidR="00BC3E50">
        <w:t>/die</w:t>
      </w:r>
      <w:r w:rsidR="008C7C93">
        <w:t xml:space="preserve"> es an </w:t>
      </w:r>
      <w:r w:rsidR="004C31F8">
        <w:t>alle</w:t>
      </w:r>
      <w:r w:rsidR="008C7C93">
        <w:t xml:space="preserve"> Lehrerinnen und Lehrer verteilt. Für das Protokoll wird ein Formular entwickelt</w:t>
      </w:r>
      <w:r w:rsidR="004C31F8">
        <w:t>, dass auch einen Bereich enthält, in dem Ergebnisse der Aussprache in der Klasse festgehalten werden.</w:t>
      </w:r>
      <w:r w:rsidR="00511D42">
        <w:br/>
      </w:r>
      <w:r w:rsidR="00313A35">
        <w:br/>
      </w:r>
      <w:r w:rsidR="0065759C">
        <w:rPr>
          <w:b/>
        </w:rPr>
        <w:t>3</w:t>
      </w:r>
      <w:r w:rsidR="00313A35" w:rsidRPr="00BC3E50">
        <w:rPr>
          <w:b/>
        </w:rPr>
        <w:t>. Klassensprecher</w:t>
      </w:r>
      <w:r w:rsidR="00BC3E50" w:rsidRPr="00BC3E50">
        <w:rPr>
          <w:b/>
        </w:rPr>
        <w:t>innen und Klassensprecher</w:t>
      </w:r>
      <w:r w:rsidR="00313A35" w:rsidRPr="00BC3E50">
        <w:rPr>
          <w:b/>
        </w:rPr>
        <w:br/>
      </w:r>
      <w:r w:rsidR="00313A35">
        <w:t xml:space="preserve">Für jede Klasse werden ein Klassensprecher / eine Klassensprecherin und ein Vertreter / eine Vertreterin gewählt. Die Wahl ist von der Schulleitung </w:t>
      </w:r>
      <w:r w:rsidR="00E2360D">
        <w:t>acht</w:t>
      </w:r>
      <w:r w:rsidR="00313A35">
        <w:t xml:space="preserve"> Wochen nach Schuljahresbeginn durch Einsicht in die Klassenbücher nachzuhalten. </w:t>
      </w:r>
      <w:r w:rsidR="0065759C">
        <w:br/>
      </w:r>
      <w:r w:rsidR="00313A35">
        <w:br/>
        <w:t xml:space="preserve">Der Klassenlehrer / die Klassenlehrerin informiert  im Vorfeld der Wahl über die Aufgaben, die mit dieser Funktion verbunden sind. </w:t>
      </w:r>
      <w:r w:rsidR="00E2360D">
        <w:t xml:space="preserve">Hierfür gibt es ein Informationsblatt, das </w:t>
      </w:r>
      <w:r w:rsidR="00313A35">
        <w:t xml:space="preserve"> den </w:t>
      </w:r>
      <w:r w:rsidR="009868AB">
        <w:t xml:space="preserve">Lehrerinnen und </w:t>
      </w:r>
      <w:r w:rsidR="00313A35">
        <w:t xml:space="preserve">Lehrern </w:t>
      </w:r>
      <w:r w:rsidR="00E2360D">
        <w:t>vorliegt.</w:t>
      </w:r>
      <w:r w:rsidR="00313A35">
        <w:br/>
      </w:r>
      <w:r w:rsidR="00E2360D">
        <w:br/>
      </w:r>
      <w:r w:rsidR="00313A35">
        <w:t xml:space="preserve">Die Klassensprecher / Klassensprecherinnen berichten ihren Mitschülerinnen und Mitschülern  </w:t>
      </w:r>
      <w:r w:rsidR="0065759C">
        <w:t>in den Verfügungsstunden</w:t>
      </w:r>
      <w:r w:rsidR="00BC3E50">
        <w:t xml:space="preserve"> </w:t>
      </w:r>
      <w:r w:rsidR="00313A35">
        <w:t xml:space="preserve"> über die Erg</w:t>
      </w:r>
      <w:r w:rsidR="008C7C93">
        <w:t>ebnisse</w:t>
      </w:r>
      <w:r w:rsidR="0065759C">
        <w:t xml:space="preserve"> der </w:t>
      </w:r>
      <w:r w:rsidR="00E2360D">
        <w:t xml:space="preserve">letzten </w:t>
      </w:r>
      <w:r w:rsidR="0065759C">
        <w:t>Schülerratssitzungen</w:t>
      </w:r>
      <w:r w:rsidR="008C7C93">
        <w:t xml:space="preserve">. </w:t>
      </w:r>
      <w:r w:rsidR="00E2360D">
        <w:br/>
      </w:r>
      <w:r w:rsidR="0065759C">
        <w:t xml:space="preserve">Die Protokolle der </w:t>
      </w:r>
      <w:r w:rsidR="00E2360D">
        <w:t>Schülerratssitzungen</w:t>
      </w:r>
      <w:r w:rsidR="0065759C">
        <w:t xml:space="preserve"> werden durch die Verbindungslehrer an die Klassenlehrer weitergeleitet. Diese händigen sie den Klassensprecherinnen und Klassensprechern vor der </w:t>
      </w:r>
      <w:r w:rsidR="0065759C">
        <w:lastRenderedPageBreak/>
        <w:t>jeweiligen Verfügungsstunde aus.</w:t>
      </w:r>
      <w:r w:rsidR="00E2360D">
        <w:br/>
      </w:r>
      <w:r w:rsidR="00E2360D">
        <w:br/>
      </w:r>
      <w:r w:rsidR="008C7C93">
        <w:t xml:space="preserve">Im Anschluss an den Bericht über die SV-Arbeit </w:t>
      </w:r>
      <w:r w:rsidR="00E2360D">
        <w:t xml:space="preserve">in den Verfügungsstunden </w:t>
      </w:r>
      <w:r w:rsidR="009868AB">
        <w:t>erfolgt eine</w:t>
      </w:r>
      <w:r w:rsidR="008C7C93">
        <w:t xml:space="preserve"> Aussprache. </w:t>
      </w:r>
      <w:r w:rsidR="008C7C93">
        <w:br/>
      </w:r>
      <w:r w:rsidR="009868AB">
        <w:t>Der Klassensprecher/ die Klassensprecherin notiert in dem hierfür vorgesehenen Abschnitt des Protokolls Vorschläge Kritik un</w:t>
      </w:r>
      <w:r w:rsidR="00B02D80">
        <w:t>d</w:t>
      </w:r>
      <w:r w:rsidR="009868AB">
        <w:t xml:space="preserve"> sonstige für die Arbeit der SV wesentliche Ausführungen der Schülerinnen und Schüler</w:t>
      </w:r>
      <w:r w:rsidR="00E2360D">
        <w:t xml:space="preserve"> seiner Klasse</w:t>
      </w:r>
      <w:r w:rsidR="009868AB">
        <w:t>. Der Klassenlehrer/ die Klassenlehrerin unt</w:t>
      </w:r>
      <w:r w:rsidR="00E2360D">
        <w:t>erstützt den Diskussionsprozess, sofern er der Verfügungsstunde beiwohnt. Die Klasse entscheidet darüber, ob ein Lehrer während der Verfügungsstunde anwesend sein soll.</w:t>
      </w:r>
      <w:r w:rsidR="00E2360D">
        <w:br/>
      </w:r>
      <w:r w:rsidR="009868AB">
        <w:br/>
      </w:r>
      <w:r w:rsidR="00E2360D">
        <w:t xml:space="preserve">Für Bericht und Aussprache sind vom Klassenlehrer/ von der Klassenlehrerin  die gesetzlich vorgeschriebenen Orientierungsstunden bzw. Verfügungsstunden zu gewähren (eine im Quartal)  (BASS 17-51 Nr. 1 Absatz 5) </w:t>
      </w:r>
      <w:hyperlink r:id="rId5" w:history="1">
        <w:r w:rsidR="00E2360D" w:rsidRPr="007A25B2">
          <w:rPr>
            <w:rStyle w:val="Hyperlink"/>
            <w:sz w:val="20"/>
          </w:rPr>
          <w:t>http://www.schulministerium.nrw.de/docs/bp/Schueler/Schulleben/Schuelervertretung/SVErlass.pdf</w:t>
        </w:r>
      </w:hyperlink>
      <w:r w:rsidR="00E2360D" w:rsidRPr="007A25B2">
        <w:rPr>
          <w:sz w:val="20"/>
        </w:rPr>
        <w:t>)</w:t>
      </w:r>
    </w:p>
    <w:p w:rsidR="00511D42" w:rsidRPr="00511D42" w:rsidRDefault="00E2360D">
      <w:r>
        <w:t>Die Verfügungsstunde ist im Klassenbuch als solche einzutragen.</w:t>
      </w:r>
      <w:r>
        <w:br/>
      </w:r>
      <w:r w:rsidR="008C7C93">
        <w:br/>
        <w:t xml:space="preserve">Das Protokoll enthält einen Unterschriftsteil, in dem vom Klassenlehrer abzuzeichnen ist, dass </w:t>
      </w:r>
      <w:r>
        <w:t xml:space="preserve">eine Verfügungsstunde stattgefunden hat. </w:t>
      </w:r>
      <w:r w:rsidR="008C7C93">
        <w:t xml:space="preserve"> Alle Klassensprecher / Klassensprecherinnen  legen das unterschriebene Protokoll bei der nächsten SV-Sitzung dem Schüler</w:t>
      </w:r>
      <w:r>
        <w:t>sprecher</w:t>
      </w:r>
      <w:r w:rsidR="008C7C93">
        <w:t>gremium vor.</w:t>
      </w:r>
      <w:r w:rsidR="008C7C93">
        <w:br/>
      </w:r>
      <w:r w:rsidR="008C7C93">
        <w:br/>
      </w:r>
      <w:r w:rsidR="00881CFE">
        <w:t xml:space="preserve">Auf den </w:t>
      </w:r>
      <w:r>
        <w:t>Schülerratssitzungen</w:t>
      </w:r>
      <w:r w:rsidR="00881CFE">
        <w:t xml:space="preserve"> werden die Ergebnisse der Aussprachen in den Klassen durch die Klassensprecher</w:t>
      </w:r>
      <w:r>
        <w:t xml:space="preserve"> oder die Stellvertreter </w:t>
      </w:r>
      <w:r w:rsidR="00881CFE">
        <w:t xml:space="preserve"> vorgetragen und besprochen. Anregungen der Schülerinnen und Schüler werden von dem Schülersprechergremium aufgenommen</w:t>
      </w:r>
    </w:p>
    <w:p w:rsidR="00E30FC2" w:rsidRDefault="00BC3E50" w:rsidP="00B02D80">
      <w:r>
        <w:br/>
      </w:r>
    </w:p>
    <w:sectPr w:rsidR="00E30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35"/>
    <w:rsid w:val="00055135"/>
    <w:rsid w:val="0016388F"/>
    <w:rsid w:val="00313A35"/>
    <w:rsid w:val="003861A0"/>
    <w:rsid w:val="004C31F8"/>
    <w:rsid w:val="00511D42"/>
    <w:rsid w:val="0065759C"/>
    <w:rsid w:val="007A25B2"/>
    <w:rsid w:val="00881CFE"/>
    <w:rsid w:val="008C7C93"/>
    <w:rsid w:val="009868AB"/>
    <w:rsid w:val="00A158D9"/>
    <w:rsid w:val="00B02D80"/>
    <w:rsid w:val="00BC3E50"/>
    <w:rsid w:val="00CD3B91"/>
    <w:rsid w:val="00D81123"/>
    <w:rsid w:val="00E2360D"/>
    <w:rsid w:val="00EC5A6D"/>
    <w:rsid w:val="00E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CF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2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CF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2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ulministerium.nrw.de/docs/bp/Schueler/Schulleben/Schuelervertretung/SVErlas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3764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CJD Dortmund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Schwier</dc:creator>
  <cp:lastModifiedBy>Burkhard Schwier</cp:lastModifiedBy>
  <cp:revision>2</cp:revision>
  <cp:lastPrinted>2014-11-08T04:35:00Z</cp:lastPrinted>
  <dcterms:created xsi:type="dcterms:W3CDTF">2017-08-06T09:40:00Z</dcterms:created>
  <dcterms:modified xsi:type="dcterms:W3CDTF">2017-08-06T09:40:00Z</dcterms:modified>
</cp:coreProperties>
</file>